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DE0A" w14:textId="23D704BE" w:rsidR="00FA1CAD" w:rsidRPr="00D96055" w:rsidRDefault="00FA1CAD" w:rsidP="00D96055">
      <w:pPr>
        <w:pStyle w:val="Titel"/>
        <w:jc w:val="center"/>
        <w:rPr>
          <w:b/>
          <w:bCs/>
          <w:color w:val="A5017D"/>
        </w:rPr>
      </w:pPr>
      <w:r w:rsidRPr="00D96055">
        <w:rPr>
          <w:b/>
          <w:bCs/>
          <w:color w:val="A5017D"/>
        </w:rPr>
        <w:t>Cultuurplan 202</w:t>
      </w:r>
      <w:r w:rsidR="00382E0F">
        <w:rPr>
          <w:b/>
          <w:bCs/>
          <w:color w:val="A5017D"/>
        </w:rPr>
        <w:t>5</w:t>
      </w:r>
      <w:r w:rsidRPr="00D96055">
        <w:rPr>
          <w:b/>
          <w:bCs/>
          <w:color w:val="A5017D"/>
        </w:rPr>
        <w:t xml:space="preserve"> </w:t>
      </w:r>
      <w:r w:rsidR="00FE087B" w:rsidRPr="00D96055">
        <w:rPr>
          <w:b/>
          <w:bCs/>
          <w:color w:val="A5017D"/>
        </w:rPr>
        <w:t>–</w:t>
      </w:r>
      <w:r w:rsidRPr="00D96055">
        <w:rPr>
          <w:b/>
          <w:bCs/>
          <w:color w:val="A5017D"/>
        </w:rPr>
        <w:t xml:space="preserve"> 202</w:t>
      </w:r>
      <w:r w:rsidR="00382E0F">
        <w:rPr>
          <w:b/>
          <w:bCs/>
          <w:color w:val="A5017D"/>
        </w:rPr>
        <w:t>9</w:t>
      </w:r>
    </w:p>
    <w:p w14:paraId="1A3E1B40" w14:textId="77777777" w:rsidR="00FE087B" w:rsidRDefault="00FE087B"/>
    <w:p w14:paraId="32782B5D" w14:textId="17C76C41" w:rsidR="00FA1CAD" w:rsidRDefault="00FA1CAD" w:rsidP="00FA1CAD">
      <w:pPr>
        <w:pStyle w:val="Geenafstand"/>
      </w:pPr>
      <w:r>
        <w:t>Naam school:</w:t>
      </w:r>
      <w:r w:rsidR="00B157F3">
        <w:t xml:space="preserve"> </w:t>
      </w:r>
      <w:r w:rsidR="00411241">
        <w:t xml:space="preserve">Saltoschool ’t </w:t>
      </w:r>
      <w:proofErr w:type="spellStart"/>
      <w:r w:rsidR="00411241">
        <w:t>Karregat</w:t>
      </w:r>
      <w:proofErr w:type="spellEnd"/>
      <w:r w:rsidR="00411241">
        <w:t xml:space="preserve"> afdeling </w:t>
      </w:r>
      <w:proofErr w:type="spellStart"/>
      <w:r w:rsidR="00411241">
        <w:t>Omnio</w:t>
      </w:r>
      <w:proofErr w:type="spellEnd"/>
    </w:p>
    <w:p w14:paraId="7657C17B" w14:textId="6B157D54" w:rsidR="00FA1CAD" w:rsidRPr="00411241" w:rsidRDefault="00FA1CAD" w:rsidP="00FA1CAD">
      <w:pPr>
        <w:pStyle w:val="Geenafstand"/>
      </w:pPr>
      <w:r w:rsidRPr="00411241">
        <w:t>Directeur:</w:t>
      </w:r>
      <w:r w:rsidR="00B157F3" w:rsidRPr="00411241">
        <w:t xml:space="preserve"> </w:t>
      </w:r>
      <w:r w:rsidR="00411241" w:rsidRPr="00411241">
        <w:t>Coen van den El</w:t>
      </w:r>
      <w:r w:rsidR="00411241">
        <w:t>sen</w:t>
      </w:r>
    </w:p>
    <w:p w14:paraId="6C1892B9" w14:textId="1567E4C5" w:rsidR="00FA1CAD" w:rsidRPr="00411241" w:rsidRDefault="002359EA" w:rsidP="00FA1CAD">
      <w:pPr>
        <w:pStyle w:val="Geenafstand"/>
      </w:pPr>
      <w:r w:rsidRPr="00411241">
        <w:t>ICC-</w:t>
      </w:r>
      <w:r w:rsidR="00FA1CAD" w:rsidRPr="00411241">
        <w:t>er:</w:t>
      </w:r>
      <w:r w:rsidR="00B157F3" w:rsidRPr="00411241">
        <w:t xml:space="preserve"> </w:t>
      </w:r>
      <w:r w:rsidR="00411241" w:rsidRPr="00411241">
        <w:t>L</w:t>
      </w:r>
      <w:r w:rsidR="00411241">
        <w:t>aura Witvoet</w:t>
      </w:r>
    </w:p>
    <w:p w14:paraId="79E5CD5C" w14:textId="69423C5D" w:rsidR="00FA1CAD" w:rsidRPr="00411241" w:rsidRDefault="00FA1CAD" w:rsidP="00FA1CAD">
      <w:pPr>
        <w:pStyle w:val="Geenafstand"/>
      </w:pPr>
    </w:p>
    <w:p w14:paraId="2D129F37" w14:textId="357741AE" w:rsidR="003723A3" w:rsidRPr="00411241" w:rsidRDefault="003723A3" w:rsidP="00FA1CAD">
      <w:pPr>
        <w:pStyle w:val="Geenafstand"/>
      </w:pPr>
    </w:p>
    <w:p w14:paraId="57578C7E" w14:textId="638DCBBF" w:rsidR="00491742" w:rsidRPr="00C90607" w:rsidRDefault="00C90607" w:rsidP="00C90607">
      <w:pPr>
        <w:pStyle w:val="Geenafstand"/>
      </w:pPr>
      <w:r w:rsidRPr="00491742">
        <w:rPr>
          <w:sz w:val="24"/>
          <w:szCs w:val="24"/>
        </w:rPr>
        <w:t xml:space="preserve">In dit document is beschreven hoe </w:t>
      </w:r>
      <w:proofErr w:type="spellStart"/>
      <w:r w:rsidR="00411241">
        <w:rPr>
          <w:sz w:val="24"/>
          <w:szCs w:val="24"/>
        </w:rPr>
        <w:t>Omnio</w:t>
      </w:r>
      <w:proofErr w:type="spellEnd"/>
      <w:r w:rsidR="00411241">
        <w:rPr>
          <w:sz w:val="24"/>
          <w:szCs w:val="24"/>
        </w:rPr>
        <w:t xml:space="preserve"> </w:t>
      </w:r>
      <w:r w:rsidRPr="00491742">
        <w:rPr>
          <w:sz w:val="24"/>
          <w:szCs w:val="24"/>
        </w:rPr>
        <w:t>in de komende jaren concreet vorm geeft aan Cultuureducatie</w:t>
      </w:r>
      <w:r>
        <w:rPr>
          <w:sz w:val="24"/>
          <w:szCs w:val="24"/>
        </w:rPr>
        <w:t xml:space="preserve"> en is de basis voor het jaarlijkse culturele  activiteitenplan</w:t>
      </w:r>
    </w:p>
    <w:p w14:paraId="4BCAABF3" w14:textId="77777777" w:rsidR="006F64F4" w:rsidRDefault="006F64F4" w:rsidP="006F64F4">
      <w:pPr>
        <w:pStyle w:val="Geenafstand"/>
        <w:ind w:left="720"/>
        <w:rPr>
          <w:b/>
          <w:bCs/>
        </w:rPr>
      </w:pPr>
    </w:p>
    <w:p w14:paraId="5C6989D2" w14:textId="42724F75" w:rsidR="002D5E93" w:rsidRDefault="002D5E93" w:rsidP="00C90607">
      <w:pPr>
        <w:pStyle w:val="Geenafstand"/>
        <w:rPr>
          <w:b/>
          <w:bCs/>
        </w:rPr>
      </w:pPr>
    </w:p>
    <w:p w14:paraId="373EC82D" w14:textId="3933721A" w:rsidR="00290EB0" w:rsidRDefault="00290EB0" w:rsidP="00BD6C73">
      <w:pPr>
        <w:pStyle w:val="Geenafstand"/>
        <w:numPr>
          <w:ilvl w:val="0"/>
          <w:numId w:val="2"/>
        </w:numPr>
        <w:ind w:left="284" w:hanging="284"/>
        <w:rPr>
          <w:b/>
          <w:bCs/>
        </w:rPr>
      </w:pPr>
      <w:r w:rsidRPr="00290EB0">
        <w:rPr>
          <w:b/>
          <w:bCs/>
        </w:rPr>
        <w:t>Beginsituatie</w:t>
      </w:r>
    </w:p>
    <w:p w14:paraId="05AD2DB6" w14:textId="77777777" w:rsidR="006F64F4" w:rsidRDefault="006F64F4" w:rsidP="00D75CAF">
      <w:pPr>
        <w:pStyle w:val="Geenafstand"/>
        <w:rPr>
          <w:b/>
          <w:bCs/>
        </w:rPr>
      </w:pPr>
    </w:p>
    <w:tbl>
      <w:tblPr>
        <w:tblStyle w:val="Tabelraster"/>
        <w:tblW w:w="0" w:type="auto"/>
        <w:tblLook w:val="04A0" w:firstRow="1" w:lastRow="0" w:firstColumn="1" w:lastColumn="0" w:noHBand="0" w:noVBand="1"/>
      </w:tblPr>
      <w:tblGrid>
        <w:gridCol w:w="9062"/>
      </w:tblGrid>
      <w:tr w:rsidR="0055589C" w14:paraId="5FFC515B" w14:textId="77777777" w:rsidTr="00D96055">
        <w:tc>
          <w:tcPr>
            <w:tcW w:w="9062" w:type="dxa"/>
            <w:shd w:val="clear" w:color="auto" w:fill="A5017D"/>
          </w:tcPr>
          <w:p w14:paraId="0B7343CA" w14:textId="2A747F29" w:rsidR="0055589C" w:rsidRDefault="0055589C" w:rsidP="0055589C">
            <w:pPr>
              <w:pStyle w:val="Geenafstand"/>
              <w:rPr>
                <w:b/>
                <w:bCs/>
              </w:rPr>
            </w:pPr>
            <w:r w:rsidRPr="00D96055">
              <w:rPr>
                <w:b/>
                <w:bCs/>
                <w:color w:val="FFFFFF" w:themeColor="background1"/>
              </w:rPr>
              <w:t>Hoe ziet Cultuureducatie er bij ons op school momenteel uit.</w:t>
            </w:r>
          </w:p>
        </w:tc>
      </w:tr>
      <w:tr w:rsidR="0055589C" w14:paraId="7888F26B" w14:textId="77777777" w:rsidTr="0055589C">
        <w:tc>
          <w:tcPr>
            <w:tcW w:w="9062" w:type="dxa"/>
          </w:tcPr>
          <w:p w14:paraId="5A8B0024" w14:textId="04A57A56" w:rsidR="0055589C" w:rsidRDefault="008400E4" w:rsidP="008400E4">
            <w:pPr>
              <w:pStyle w:val="Geenafstand"/>
              <w:numPr>
                <w:ilvl w:val="0"/>
                <w:numId w:val="5"/>
              </w:numPr>
              <w:rPr>
                <w:b/>
                <w:bCs/>
              </w:rPr>
            </w:pPr>
            <w:r>
              <w:rPr>
                <w:b/>
                <w:bCs/>
              </w:rPr>
              <w:t xml:space="preserve">De activiteiten die vanuit </w:t>
            </w:r>
            <w:r w:rsidR="00113428">
              <w:rPr>
                <w:b/>
                <w:bCs/>
              </w:rPr>
              <w:t>CMK</w:t>
            </w:r>
            <w:r>
              <w:rPr>
                <w:b/>
                <w:bCs/>
              </w:rPr>
              <w:t xml:space="preserve"> worden ingekocht passen</w:t>
            </w:r>
            <w:r w:rsidR="000E197E">
              <w:rPr>
                <w:b/>
                <w:bCs/>
              </w:rPr>
              <w:t xml:space="preserve"> zoveel mogelijk</w:t>
            </w:r>
            <w:r>
              <w:rPr>
                <w:b/>
                <w:bCs/>
              </w:rPr>
              <w:t xml:space="preserve"> bij </w:t>
            </w:r>
            <w:r w:rsidR="0073322D">
              <w:rPr>
                <w:b/>
                <w:bCs/>
              </w:rPr>
              <w:t>ons projectonderwijs qua thema. Deze themaprojecten lopen in een cyclus van 4 jaar</w:t>
            </w:r>
          </w:p>
          <w:p w14:paraId="75B2D80C" w14:textId="4CF2E164" w:rsidR="00B62D1B" w:rsidRDefault="00B62D1B" w:rsidP="008400E4">
            <w:pPr>
              <w:pStyle w:val="Geenafstand"/>
              <w:numPr>
                <w:ilvl w:val="0"/>
                <w:numId w:val="5"/>
              </w:numPr>
              <w:rPr>
                <w:b/>
                <w:bCs/>
              </w:rPr>
            </w:pPr>
            <w:r>
              <w:rPr>
                <w:b/>
                <w:bCs/>
              </w:rPr>
              <w:t>Elke klas heeft 1x per week een teken</w:t>
            </w:r>
            <w:r w:rsidR="000E197E">
              <w:rPr>
                <w:b/>
                <w:bCs/>
              </w:rPr>
              <w:t>-</w:t>
            </w:r>
            <w:r>
              <w:rPr>
                <w:b/>
                <w:bCs/>
              </w:rPr>
              <w:t>/</w:t>
            </w:r>
            <w:r w:rsidR="00C01F73">
              <w:rPr>
                <w:b/>
                <w:bCs/>
              </w:rPr>
              <w:t xml:space="preserve"> </w:t>
            </w:r>
            <w:r>
              <w:rPr>
                <w:b/>
                <w:bCs/>
              </w:rPr>
              <w:t>handvaardigheid</w:t>
            </w:r>
            <w:r w:rsidR="000E197E">
              <w:rPr>
                <w:b/>
                <w:bCs/>
              </w:rPr>
              <w:t>s</w:t>
            </w:r>
            <w:r>
              <w:rPr>
                <w:b/>
                <w:bCs/>
              </w:rPr>
              <w:t xml:space="preserve">activiteit </w:t>
            </w:r>
            <w:r w:rsidR="00626EAC">
              <w:rPr>
                <w:b/>
                <w:bCs/>
              </w:rPr>
              <w:t>van minstens 45 minuten</w:t>
            </w:r>
            <w:r w:rsidR="00277E10">
              <w:rPr>
                <w:b/>
                <w:bCs/>
              </w:rPr>
              <w:t xml:space="preserve">. Leerkrachten zoeken zelf naar eigen inzicht </w:t>
            </w:r>
            <w:r w:rsidR="0000553C">
              <w:rPr>
                <w:b/>
                <w:bCs/>
              </w:rPr>
              <w:t xml:space="preserve">opdrachten die voornamelijk passen bij </w:t>
            </w:r>
            <w:r w:rsidR="004972E3">
              <w:rPr>
                <w:b/>
                <w:bCs/>
              </w:rPr>
              <w:t xml:space="preserve">gebeurtenissen / periodes van de kalender (seizoenen, </w:t>
            </w:r>
            <w:r w:rsidR="009D32CA">
              <w:rPr>
                <w:b/>
                <w:bCs/>
              </w:rPr>
              <w:t>feestdagen e.d.)</w:t>
            </w:r>
            <w:r w:rsidR="004972E3">
              <w:rPr>
                <w:b/>
                <w:bCs/>
              </w:rPr>
              <w:t xml:space="preserve"> en soms passend bij een projectthema.</w:t>
            </w:r>
          </w:p>
          <w:p w14:paraId="725282CD" w14:textId="1F110FB7" w:rsidR="00B62D1B" w:rsidRDefault="00B62D1B" w:rsidP="008400E4">
            <w:pPr>
              <w:pStyle w:val="Geenafstand"/>
              <w:numPr>
                <w:ilvl w:val="0"/>
                <w:numId w:val="5"/>
              </w:numPr>
              <w:rPr>
                <w:b/>
                <w:bCs/>
              </w:rPr>
            </w:pPr>
            <w:r>
              <w:rPr>
                <w:b/>
                <w:bCs/>
              </w:rPr>
              <w:t xml:space="preserve">Elke klas heeft 1x </w:t>
            </w:r>
            <w:r w:rsidR="00C01F73">
              <w:rPr>
                <w:b/>
                <w:bCs/>
              </w:rPr>
              <w:t xml:space="preserve">per </w:t>
            </w:r>
            <w:r w:rsidR="007E4C2B">
              <w:rPr>
                <w:b/>
                <w:bCs/>
              </w:rPr>
              <w:t xml:space="preserve">2 </w:t>
            </w:r>
            <w:r w:rsidR="00C01F73">
              <w:rPr>
                <w:b/>
                <w:bCs/>
              </w:rPr>
              <w:t>we</w:t>
            </w:r>
            <w:r w:rsidR="007E4C2B">
              <w:rPr>
                <w:b/>
                <w:bCs/>
              </w:rPr>
              <w:t>ken</w:t>
            </w:r>
            <w:r w:rsidR="00C01F73">
              <w:rPr>
                <w:b/>
                <w:bCs/>
              </w:rPr>
              <w:t xml:space="preserve"> een drama</w:t>
            </w:r>
            <w:r w:rsidR="004B6304">
              <w:rPr>
                <w:b/>
                <w:bCs/>
              </w:rPr>
              <w:t>-</w:t>
            </w:r>
            <w:r w:rsidR="00C01F73">
              <w:rPr>
                <w:b/>
                <w:bCs/>
              </w:rPr>
              <w:t>activiteit</w:t>
            </w:r>
            <w:r w:rsidR="00626EAC">
              <w:rPr>
                <w:b/>
                <w:bCs/>
              </w:rPr>
              <w:t xml:space="preserve"> van minstens 45 minuten</w:t>
            </w:r>
            <w:r w:rsidR="00E87E94">
              <w:rPr>
                <w:b/>
                <w:bCs/>
              </w:rPr>
              <w:t xml:space="preserve"> naar eigen idee van de leerkracht</w:t>
            </w:r>
            <w:r w:rsidR="00CA0E70">
              <w:rPr>
                <w:b/>
                <w:bCs/>
              </w:rPr>
              <w:t>,</w:t>
            </w:r>
            <w:r w:rsidR="00D37619">
              <w:rPr>
                <w:b/>
                <w:bCs/>
              </w:rPr>
              <w:t xml:space="preserve"> </w:t>
            </w:r>
            <w:r w:rsidR="00F758CC">
              <w:rPr>
                <w:b/>
                <w:bCs/>
              </w:rPr>
              <w:t>soms</w:t>
            </w:r>
            <w:r w:rsidR="00CA0E70">
              <w:rPr>
                <w:b/>
                <w:bCs/>
              </w:rPr>
              <w:t xml:space="preserve"> </w:t>
            </w:r>
            <w:r w:rsidR="00EB0B45">
              <w:rPr>
                <w:b/>
                <w:bCs/>
              </w:rPr>
              <w:t xml:space="preserve">met gebruik van de methode </w:t>
            </w:r>
            <w:r w:rsidR="00CA0E70">
              <w:rPr>
                <w:b/>
                <w:bCs/>
              </w:rPr>
              <w:t>123</w:t>
            </w:r>
            <w:r w:rsidR="00FF2193">
              <w:rPr>
                <w:b/>
                <w:bCs/>
              </w:rPr>
              <w:t>zing</w:t>
            </w:r>
          </w:p>
          <w:p w14:paraId="091B0815" w14:textId="591339CF" w:rsidR="0071085A" w:rsidRDefault="007E4C2B" w:rsidP="0071085A">
            <w:pPr>
              <w:pStyle w:val="Geenafstand"/>
              <w:numPr>
                <w:ilvl w:val="0"/>
                <w:numId w:val="5"/>
              </w:numPr>
              <w:rPr>
                <w:b/>
                <w:bCs/>
              </w:rPr>
            </w:pPr>
            <w:r>
              <w:rPr>
                <w:b/>
                <w:bCs/>
              </w:rPr>
              <w:t>Elke klas heeft 1x per2  weken een muziekactiviteit</w:t>
            </w:r>
            <w:r w:rsidR="00626EAC">
              <w:rPr>
                <w:b/>
                <w:bCs/>
              </w:rPr>
              <w:t xml:space="preserve"> van minstens 45 </w:t>
            </w:r>
            <w:r w:rsidR="0071085A">
              <w:rPr>
                <w:b/>
                <w:bCs/>
              </w:rPr>
              <w:t>naar eigen idee van de leerkracht, vaak met gebruik van de methode 123zing</w:t>
            </w:r>
          </w:p>
          <w:p w14:paraId="175C1A41" w14:textId="5E3AB26D" w:rsidR="00626EAC" w:rsidRDefault="00626EAC" w:rsidP="008400E4">
            <w:pPr>
              <w:pStyle w:val="Geenafstand"/>
              <w:numPr>
                <w:ilvl w:val="0"/>
                <w:numId w:val="5"/>
              </w:numPr>
              <w:rPr>
                <w:b/>
                <w:bCs/>
              </w:rPr>
            </w:pPr>
            <w:r>
              <w:rPr>
                <w:b/>
                <w:bCs/>
              </w:rPr>
              <w:t>Elke groep gaat minstens 1x per schooljaar naar een museum</w:t>
            </w:r>
            <w:r w:rsidR="00C02B67">
              <w:rPr>
                <w:b/>
                <w:bCs/>
              </w:rPr>
              <w:t>,</w:t>
            </w:r>
            <w:r w:rsidR="0071085A">
              <w:rPr>
                <w:b/>
                <w:bCs/>
              </w:rPr>
              <w:t xml:space="preserve"> passend bij het thema van het project</w:t>
            </w:r>
            <w:r w:rsidR="00EE49F7">
              <w:rPr>
                <w:b/>
                <w:bCs/>
              </w:rPr>
              <w:t>.</w:t>
            </w:r>
          </w:p>
          <w:p w14:paraId="4C46F9AF" w14:textId="2C3414AC" w:rsidR="00712B2D" w:rsidRDefault="00712B2D" w:rsidP="008400E4">
            <w:pPr>
              <w:pStyle w:val="Geenafstand"/>
              <w:numPr>
                <w:ilvl w:val="0"/>
                <w:numId w:val="5"/>
              </w:numPr>
              <w:rPr>
                <w:b/>
                <w:bCs/>
              </w:rPr>
            </w:pPr>
            <w:r>
              <w:rPr>
                <w:b/>
                <w:bCs/>
              </w:rPr>
              <w:t xml:space="preserve">De discipline literatuur komt vooral terug </w:t>
            </w:r>
            <w:r w:rsidR="00A675A4">
              <w:rPr>
                <w:b/>
                <w:bCs/>
              </w:rPr>
              <w:t>binnen ons taalonderwijs</w:t>
            </w:r>
            <w:r w:rsidR="000B316D">
              <w:rPr>
                <w:b/>
                <w:bCs/>
              </w:rPr>
              <w:t xml:space="preserve">, </w:t>
            </w:r>
            <w:r w:rsidR="00A675A4">
              <w:rPr>
                <w:b/>
                <w:bCs/>
              </w:rPr>
              <w:t>de activiteiten die de bibliotheek aanbiedt m.b.t. leesbevordering</w:t>
            </w:r>
            <w:r w:rsidR="000B316D">
              <w:rPr>
                <w:b/>
                <w:bCs/>
              </w:rPr>
              <w:t xml:space="preserve"> en ons project “Verhalen in alle vormen.”</w:t>
            </w:r>
          </w:p>
          <w:p w14:paraId="45264A8B" w14:textId="77777777" w:rsidR="000B316D" w:rsidRDefault="000B316D" w:rsidP="0065638A">
            <w:pPr>
              <w:pStyle w:val="Geenafstand"/>
              <w:rPr>
                <w:b/>
                <w:bCs/>
              </w:rPr>
            </w:pPr>
          </w:p>
          <w:p w14:paraId="53F2FA58" w14:textId="77777777" w:rsidR="0065638A" w:rsidRDefault="0065638A" w:rsidP="0065638A">
            <w:pPr>
              <w:pStyle w:val="Geenafstand"/>
              <w:numPr>
                <w:ilvl w:val="0"/>
                <w:numId w:val="5"/>
              </w:numPr>
              <w:rPr>
                <w:b/>
                <w:bCs/>
              </w:rPr>
            </w:pPr>
            <w:r>
              <w:rPr>
                <w:b/>
                <w:bCs/>
              </w:rPr>
              <w:t>We besteden nu nog (te) weinig aandacht aan de discipline dans, erfgoed en film</w:t>
            </w:r>
          </w:p>
          <w:p w14:paraId="6015A131" w14:textId="77777777" w:rsidR="0065638A" w:rsidRDefault="0065638A" w:rsidP="0065638A">
            <w:pPr>
              <w:pStyle w:val="Geenafstand"/>
              <w:ind w:left="720"/>
              <w:rPr>
                <w:b/>
                <w:bCs/>
              </w:rPr>
            </w:pPr>
          </w:p>
          <w:p w14:paraId="6D8625A6" w14:textId="77777777" w:rsidR="00626EAC" w:rsidRDefault="00626EAC" w:rsidP="00755C93">
            <w:pPr>
              <w:pStyle w:val="Geenafstand"/>
              <w:ind w:left="720"/>
              <w:rPr>
                <w:b/>
                <w:bCs/>
              </w:rPr>
            </w:pPr>
          </w:p>
          <w:p w14:paraId="5DCB3C29" w14:textId="77777777" w:rsidR="0055589C" w:rsidRDefault="0055589C" w:rsidP="0055589C">
            <w:pPr>
              <w:pStyle w:val="Geenafstand"/>
              <w:rPr>
                <w:b/>
                <w:bCs/>
              </w:rPr>
            </w:pPr>
          </w:p>
          <w:p w14:paraId="3861CBCB" w14:textId="77777777" w:rsidR="0055589C" w:rsidRDefault="0055589C" w:rsidP="0055589C">
            <w:pPr>
              <w:pStyle w:val="Geenafstand"/>
              <w:rPr>
                <w:b/>
                <w:bCs/>
              </w:rPr>
            </w:pPr>
          </w:p>
          <w:p w14:paraId="54B57A75" w14:textId="77777777" w:rsidR="0055589C" w:rsidRDefault="0055589C" w:rsidP="0055589C">
            <w:pPr>
              <w:pStyle w:val="Geenafstand"/>
              <w:rPr>
                <w:b/>
                <w:bCs/>
              </w:rPr>
            </w:pPr>
          </w:p>
          <w:p w14:paraId="6DC9FA01" w14:textId="1C0DB3BF" w:rsidR="0055589C" w:rsidRDefault="0055589C" w:rsidP="0055589C">
            <w:pPr>
              <w:pStyle w:val="Geenafstand"/>
              <w:rPr>
                <w:b/>
                <w:bCs/>
              </w:rPr>
            </w:pPr>
          </w:p>
        </w:tc>
      </w:tr>
    </w:tbl>
    <w:p w14:paraId="3DB31C3C" w14:textId="77777777" w:rsidR="00AA140A" w:rsidRPr="00491742" w:rsidRDefault="00AA140A" w:rsidP="00D75CAF">
      <w:pPr>
        <w:pStyle w:val="Geenafstand"/>
        <w:rPr>
          <w:b/>
          <w:bCs/>
        </w:rPr>
      </w:pPr>
    </w:p>
    <w:p w14:paraId="446C4488" w14:textId="31E6D585" w:rsidR="00FA1CAD" w:rsidRDefault="00FA1CAD" w:rsidP="00BD6C73">
      <w:pPr>
        <w:pStyle w:val="Geenafstand"/>
        <w:numPr>
          <w:ilvl w:val="0"/>
          <w:numId w:val="2"/>
        </w:numPr>
        <w:ind w:left="284" w:hanging="284"/>
        <w:rPr>
          <w:b/>
          <w:bCs/>
        </w:rPr>
      </w:pPr>
      <w:r>
        <w:rPr>
          <w:b/>
          <w:bCs/>
        </w:rPr>
        <w:t>Visie en Ambitie</w:t>
      </w:r>
    </w:p>
    <w:p w14:paraId="3532CDA7" w14:textId="79085A8E" w:rsidR="00FA1CAD" w:rsidRPr="00563C5B" w:rsidRDefault="00FA1CAD" w:rsidP="00FA1CAD">
      <w:pPr>
        <w:pStyle w:val="Geenafstand"/>
        <w:rPr>
          <w:i/>
          <w:iCs/>
          <w:sz w:val="18"/>
          <w:szCs w:val="18"/>
        </w:rPr>
      </w:pPr>
    </w:p>
    <w:tbl>
      <w:tblPr>
        <w:tblStyle w:val="Tabelraster"/>
        <w:tblW w:w="0" w:type="auto"/>
        <w:tblLook w:val="04A0" w:firstRow="1" w:lastRow="0" w:firstColumn="1" w:lastColumn="0" w:noHBand="0" w:noVBand="1"/>
      </w:tblPr>
      <w:tblGrid>
        <w:gridCol w:w="9062"/>
      </w:tblGrid>
      <w:tr w:rsidR="00FA1CAD" w14:paraId="758097B8" w14:textId="77777777" w:rsidTr="00806936">
        <w:tc>
          <w:tcPr>
            <w:tcW w:w="9062" w:type="dxa"/>
            <w:shd w:val="clear" w:color="auto" w:fill="A5017D"/>
          </w:tcPr>
          <w:p w14:paraId="333E3B95" w14:textId="57D4B126" w:rsidR="00FA1CAD" w:rsidRPr="00FA1CAD" w:rsidRDefault="00FA1CAD" w:rsidP="00FA1CAD">
            <w:pPr>
              <w:pStyle w:val="Geenafstand"/>
              <w:rPr>
                <w:b/>
                <w:bCs/>
              </w:rPr>
            </w:pPr>
            <w:r w:rsidRPr="00806936">
              <w:rPr>
                <w:b/>
                <w:bCs/>
                <w:color w:val="FFFFFF" w:themeColor="background1"/>
              </w:rPr>
              <w:t>Wat  is de visie van de school op cultuureducatie?</w:t>
            </w:r>
            <w:r w:rsidR="00B11399" w:rsidRPr="00806936">
              <w:rPr>
                <w:b/>
                <w:bCs/>
                <w:color w:val="FFFFFF" w:themeColor="background1"/>
              </w:rPr>
              <w:t xml:space="preserve"> </w:t>
            </w:r>
            <w:r w:rsidR="00B11399" w:rsidRPr="00806936">
              <w:rPr>
                <w:i/>
                <w:iCs/>
                <w:color w:val="FFFFFF" w:themeColor="background1"/>
              </w:rPr>
              <w:t>Waarom vinden wij cultuuronderwijs belangrijk?</w:t>
            </w:r>
            <w:r w:rsidR="00B7182F" w:rsidRPr="00806936">
              <w:rPr>
                <w:i/>
                <w:iCs/>
                <w:color w:val="FFFFFF" w:themeColor="background1"/>
              </w:rPr>
              <w:t xml:space="preserve"> Graag formuleren in één zin</w:t>
            </w:r>
          </w:p>
        </w:tc>
      </w:tr>
      <w:tr w:rsidR="00FA1CAD" w14:paraId="5979EF3F" w14:textId="77777777" w:rsidTr="00FA1CAD">
        <w:tc>
          <w:tcPr>
            <w:tcW w:w="9062" w:type="dxa"/>
          </w:tcPr>
          <w:p w14:paraId="3EFF347B" w14:textId="386F63A2" w:rsidR="00FA1CAD" w:rsidRDefault="00447DC9" w:rsidP="00870816">
            <w:pPr>
              <w:pStyle w:val="Geenafstand"/>
            </w:pPr>
            <w:r>
              <w:t>Cultuuronderwijs draagt bij aan de brede ontwikkeling van onze leerlingen</w:t>
            </w:r>
            <w:r w:rsidR="00504C28">
              <w:t>, niet alleen hun creatieve ontwikkeling, maar ook hun sociale, cognitieve en emotionele groei.</w:t>
            </w:r>
          </w:p>
          <w:p w14:paraId="614970D1" w14:textId="5195DD88" w:rsidR="00870816" w:rsidRDefault="00EE49F7" w:rsidP="00870816">
            <w:pPr>
              <w:pStyle w:val="Geenafstand"/>
            </w:pPr>
            <w:r>
              <w:t>Wij vinden het belangrijk dat onze leerlinge</w:t>
            </w:r>
            <w:r w:rsidR="005A1A66">
              <w:t>n</w:t>
            </w:r>
            <w:r w:rsidR="001C6DC8">
              <w:t xml:space="preserve">, zowel passief </w:t>
            </w:r>
            <w:r w:rsidR="00D10CEE">
              <w:t>als</w:t>
            </w:r>
            <w:r w:rsidR="001C6DC8">
              <w:t xml:space="preserve"> actief</w:t>
            </w:r>
            <w:r w:rsidR="001B3C93">
              <w:t>,</w:t>
            </w:r>
            <w:r w:rsidR="001C6DC8">
              <w:t xml:space="preserve"> </w:t>
            </w:r>
            <w:r w:rsidR="005A1A66">
              <w:t xml:space="preserve">in aanraking komen met </w:t>
            </w:r>
            <w:r w:rsidR="008A5141">
              <w:t>alle disciplines</w:t>
            </w:r>
            <w:r w:rsidR="008D4D55">
              <w:t xml:space="preserve"> behorende bij kunst</w:t>
            </w:r>
            <w:r w:rsidR="00E9037D">
              <w:t xml:space="preserve"> en</w:t>
            </w:r>
            <w:r w:rsidR="008D4D55">
              <w:t xml:space="preserve"> cultuur</w:t>
            </w:r>
            <w:r w:rsidR="001B3C93">
              <w:t xml:space="preserve"> (maken, waarnemen</w:t>
            </w:r>
            <w:r w:rsidR="00712B2D">
              <w:t>/reflecteren</w:t>
            </w:r>
            <w:r w:rsidR="001B3C93">
              <w:t xml:space="preserve"> en beleven)</w:t>
            </w:r>
            <w:r w:rsidR="00430422">
              <w:t xml:space="preserve"> en dat de activiteiten die hierbij gedaan worden zoveel mogelijk aansluiten bij het thema van </w:t>
            </w:r>
            <w:r w:rsidR="00E376EF">
              <w:t>ons project</w:t>
            </w:r>
            <w:r w:rsidR="001401F0">
              <w:t>, waarbij het proces</w:t>
            </w:r>
            <w:r w:rsidR="00C732EC">
              <w:t xml:space="preserve"> en niet het resultaat</w:t>
            </w:r>
            <w:r w:rsidR="001401F0">
              <w:t xml:space="preserve"> centraal staat</w:t>
            </w:r>
            <w:r w:rsidR="00A64295">
              <w:t>.</w:t>
            </w:r>
          </w:p>
        </w:tc>
      </w:tr>
    </w:tbl>
    <w:p w14:paraId="5086E016" w14:textId="1AEC34C5" w:rsidR="00FA1CAD" w:rsidRDefault="00FA1CAD" w:rsidP="00FA1CAD">
      <w:pPr>
        <w:pStyle w:val="Geenafstand"/>
      </w:pPr>
    </w:p>
    <w:p w14:paraId="7D33BA3C" w14:textId="77777777" w:rsidR="00BF210C" w:rsidRDefault="00BF210C" w:rsidP="00FA1CAD">
      <w:pPr>
        <w:pStyle w:val="Geenafstand"/>
      </w:pPr>
    </w:p>
    <w:p w14:paraId="5F8BAABA" w14:textId="77777777" w:rsidR="00734D5A" w:rsidRDefault="00734D5A" w:rsidP="00FA1CAD">
      <w:pPr>
        <w:pStyle w:val="Geenafstand"/>
      </w:pPr>
    </w:p>
    <w:tbl>
      <w:tblPr>
        <w:tblStyle w:val="Tabelraster"/>
        <w:tblW w:w="0" w:type="auto"/>
        <w:tblLook w:val="04A0" w:firstRow="1" w:lastRow="0" w:firstColumn="1" w:lastColumn="0" w:noHBand="0" w:noVBand="1"/>
      </w:tblPr>
      <w:tblGrid>
        <w:gridCol w:w="9062"/>
      </w:tblGrid>
      <w:tr w:rsidR="00FA1CAD" w14:paraId="6FAC34DA" w14:textId="77777777" w:rsidTr="00806936">
        <w:tc>
          <w:tcPr>
            <w:tcW w:w="9062" w:type="dxa"/>
            <w:shd w:val="clear" w:color="auto" w:fill="A5017D"/>
          </w:tcPr>
          <w:p w14:paraId="7EA73514" w14:textId="513C39B4" w:rsidR="00FA1CAD" w:rsidRPr="00806936" w:rsidRDefault="00FA1CAD" w:rsidP="00FA1CAD">
            <w:pPr>
              <w:pStyle w:val="Geenafstand"/>
              <w:rPr>
                <w:b/>
                <w:bCs/>
                <w:color w:val="FFFFFF" w:themeColor="background1"/>
              </w:rPr>
            </w:pPr>
            <w:r w:rsidRPr="00806936">
              <w:rPr>
                <w:b/>
                <w:bCs/>
                <w:color w:val="FFFFFF" w:themeColor="background1"/>
              </w:rPr>
              <w:t xml:space="preserve">Wat is de ambitie van je school voor cultuureducatie? </w:t>
            </w:r>
            <w:r w:rsidRPr="00806936">
              <w:rPr>
                <w:color w:val="FFFFFF" w:themeColor="background1"/>
              </w:rPr>
              <w:t xml:space="preserve">Wat wil je einde schooljaar </w:t>
            </w:r>
            <w:r w:rsidR="00806936" w:rsidRPr="00806936">
              <w:rPr>
                <w:color w:val="FFFFFF" w:themeColor="background1"/>
              </w:rPr>
              <w:t>27-28</w:t>
            </w:r>
            <w:r w:rsidRPr="00806936">
              <w:rPr>
                <w:color w:val="FFFFFF" w:themeColor="background1"/>
              </w:rPr>
              <w:t xml:space="preserve"> hebben bereikt?</w:t>
            </w:r>
            <w:r w:rsidR="00F73113" w:rsidRPr="00806936">
              <w:rPr>
                <w:color w:val="FFFFFF" w:themeColor="background1"/>
              </w:rPr>
              <w:t xml:space="preserve"> Denk bijvoorbeeld aan het koppelen aan </w:t>
            </w:r>
            <w:r w:rsidR="00A9781B" w:rsidRPr="00806936">
              <w:rPr>
                <w:color w:val="FFFFFF" w:themeColor="background1"/>
              </w:rPr>
              <w:t>lesmethode</w:t>
            </w:r>
            <w:r w:rsidR="000A2835" w:rsidRPr="00806936">
              <w:rPr>
                <w:color w:val="FFFFFF" w:themeColor="background1"/>
              </w:rPr>
              <w:t xml:space="preserve"> </w:t>
            </w:r>
            <w:r w:rsidR="00F73113" w:rsidRPr="00806936">
              <w:rPr>
                <w:color w:val="FFFFFF" w:themeColor="background1"/>
              </w:rPr>
              <w:t xml:space="preserve"> (</w:t>
            </w:r>
            <w:r w:rsidR="00A9781B" w:rsidRPr="00806936">
              <w:rPr>
                <w:color w:val="FFFFFF" w:themeColor="background1"/>
              </w:rPr>
              <w:t>IPC</w:t>
            </w:r>
            <w:r w:rsidR="000A2835" w:rsidRPr="00806936">
              <w:rPr>
                <w:color w:val="FFFFFF" w:themeColor="background1"/>
              </w:rPr>
              <w:t xml:space="preserve">, Blink, </w:t>
            </w:r>
            <w:proofErr w:type="spellStart"/>
            <w:r w:rsidR="000A2835" w:rsidRPr="00806936">
              <w:rPr>
                <w:color w:val="FFFFFF" w:themeColor="background1"/>
              </w:rPr>
              <w:t>Faqta</w:t>
            </w:r>
            <w:proofErr w:type="spellEnd"/>
            <w:r w:rsidR="009836FB" w:rsidRPr="00806936">
              <w:rPr>
                <w:color w:val="FFFFFF" w:themeColor="background1"/>
              </w:rPr>
              <w:t>, etc.)</w:t>
            </w:r>
          </w:p>
        </w:tc>
      </w:tr>
      <w:tr w:rsidR="00FA1CAD" w14:paraId="5C91A61D" w14:textId="77777777" w:rsidTr="00FA1CAD">
        <w:tc>
          <w:tcPr>
            <w:tcW w:w="9062" w:type="dxa"/>
          </w:tcPr>
          <w:p w14:paraId="3703F2D1" w14:textId="085BA467" w:rsidR="00720A38" w:rsidRDefault="00720A38" w:rsidP="00F86074">
            <w:pPr>
              <w:pStyle w:val="Geenafstand"/>
              <w:ind w:left="720"/>
            </w:pPr>
          </w:p>
          <w:p w14:paraId="04A3FE26" w14:textId="584FA916" w:rsidR="00BD1DDE" w:rsidRDefault="003C56AE" w:rsidP="00FF2193">
            <w:pPr>
              <w:pStyle w:val="Geenafstand"/>
              <w:numPr>
                <w:ilvl w:val="0"/>
                <w:numId w:val="5"/>
              </w:numPr>
            </w:pPr>
            <w:r>
              <w:t xml:space="preserve">Continueren van de </w:t>
            </w:r>
            <w:r w:rsidR="009E3F0C">
              <w:t xml:space="preserve">punten </w:t>
            </w:r>
            <w:r w:rsidR="008912FA">
              <w:t xml:space="preserve">uit de beginsituatie m.b.t.: </w:t>
            </w:r>
            <w:r w:rsidR="00946655">
              <w:t>CMK, tekenen</w:t>
            </w:r>
            <w:r w:rsidR="00E052C2">
              <w:t xml:space="preserve"> en handvaardigheid, drama, muziek, museumbezoek en literatuur</w:t>
            </w:r>
            <w:r w:rsidR="008C430F">
              <w:t>.</w:t>
            </w:r>
            <w:r w:rsidR="008C430F">
              <w:br/>
            </w:r>
          </w:p>
          <w:p w14:paraId="3B7073AD" w14:textId="39587AC1" w:rsidR="00DC2836" w:rsidRDefault="00DC2836" w:rsidP="00DC2836">
            <w:pPr>
              <w:pStyle w:val="Geenafstand"/>
              <w:numPr>
                <w:ilvl w:val="0"/>
                <w:numId w:val="5"/>
              </w:numPr>
            </w:pPr>
            <w:r>
              <w:t xml:space="preserve">Elke jaargroep volgt de leerlijn </w:t>
            </w:r>
            <w:r w:rsidRPr="00D02425">
              <w:rPr>
                <w:b/>
                <w:bCs/>
                <w:u w:val="single"/>
              </w:rPr>
              <w:t>Dans</w:t>
            </w:r>
            <w:r>
              <w:t xml:space="preserve"> van 123zing. Schooljaar 25/26: leerlijn A, schooljaar 26/27 leerlijn B</w:t>
            </w:r>
            <w:r w:rsidR="00AB08BB">
              <w:br/>
              <w:t>Leerkrachten die affiniteit en expertise hebben m.b.t. deze discipline kunnen de doelen van de lessen uit de methode gebruiken als inspiratie om een eigen les samen te stellen.</w:t>
            </w:r>
            <w:r w:rsidR="00D226AC">
              <w:br/>
            </w:r>
          </w:p>
          <w:p w14:paraId="64128CEF" w14:textId="025F35CF" w:rsidR="00DC2836" w:rsidRDefault="000D02AB" w:rsidP="0056023B">
            <w:pPr>
              <w:pStyle w:val="Geenafstand"/>
              <w:numPr>
                <w:ilvl w:val="0"/>
                <w:numId w:val="6"/>
              </w:numPr>
            </w:pPr>
            <w:r>
              <w:t>Een opbouw</w:t>
            </w:r>
            <w:r w:rsidR="005C296E">
              <w:t xml:space="preserve"> in</w:t>
            </w:r>
            <w:r w:rsidR="00526910">
              <w:t xml:space="preserve"> </w:t>
            </w:r>
            <w:r w:rsidR="005C296E">
              <w:t xml:space="preserve">technieken </w:t>
            </w:r>
            <w:r w:rsidR="00526910">
              <w:t xml:space="preserve">en </w:t>
            </w:r>
            <w:r w:rsidR="00A30E9E">
              <w:t xml:space="preserve">de </w:t>
            </w:r>
            <w:r w:rsidR="00526910">
              <w:t xml:space="preserve">daarbij behorende </w:t>
            </w:r>
            <w:r w:rsidR="00A30E9E">
              <w:t>materialen d</w:t>
            </w:r>
            <w:r w:rsidR="005C296E">
              <w:t xml:space="preserve">ie aangeboden worden bij </w:t>
            </w:r>
            <w:r w:rsidR="005C296E" w:rsidRPr="00E03B35">
              <w:rPr>
                <w:b/>
                <w:bCs/>
                <w:u w:val="single"/>
              </w:rPr>
              <w:t>tekenen en handvaardigheid</w:t>
            </w:r>
            <w:r w:rsidR="00085AAE">
              <w:t xml:space="preserve"> </w:t>
            </w:r>
            <w:r w:rsidR="00CC4E61">
              <w:t xml:space="preserve">onderverdeeld in de jaargroepen 4 t/m 8, waarbij een aantal </w:t>
            </w:r>
            <w:r w:rsidR="0074165F">
              <w:t xml:space="preserve">technieken vast komen te staan </w:t>
            </w:r>
            <w:r w:rsidR="005F1A74">
              <w:t>per groep.</w:t>
            </w:r>
            <w:r w:rsidR="00F768B2">
              <w:br/>
            </w:r>
          </w:p>
          <w:p w14:paraId="5A2E8D67" w14:textId="45ECD66E" w:rsidR="00422B3C" w:rsidRDefault="00122C48" w:rsidP="0056023B">
            <w:pPr>
              <w:pStyle w:val="Geenafstand"/>
              <w:numPr>
                <w:ilvl w:val="0"/>
                <w:numId w:val="6"/>
              </w:numPr>
            </w:pPr>
            <w:r>
              <w:t>Bij elk project</w:t>
            </w:r>
            <w:r w:rsidR="00DD6204">
              <w:t xml:space="preserve"> </w:t>
            </w:r>
            <w:r w:rsidR="00302F4D">
              <w:t xml:space="preserve">aandacht voor Brabants en Nederlands </w:t>
            </w:r>
            <w:r w:rsidR="00302F4D" w:rsidRPr="00E03B35">
              <w:rPr>
                <w:b/>
                <w:bCs/>
                <w:u w:val="single"/>
              </w:rPr>
              <w:t>erfgoed</w:t>
            </w:r>
            <w:r>
              <w:rPr>
                <w:b/>
                <w:bCs/>
                <w:u w:val="single"/>
              </w:rPr>
              <w:t>.</w:t>
            </w:r>
            <w:r w:rsidR="00E5690F">
              <w:t xml:space="preserve"> (en dat ook zo benoemen naar leerlingen toe.)</w:t>
            </w:r>
          </w:p>
          <w:p w14:paraId="58425811" w14:textId="77777777" w:rsidR="003B59A4" w:rsidRDefault="003B59A4" w:rsidP="003B59A4">
            <w:pPr>
              <w:pStyle w:val="Geenafstand"/>
              <w:ind w:left="720"/>
            </w:pPr>
          </w:p>
          <w:p w14:paraId="3367A9B3" w14:textId="12122CCC" w:rsidR="003B59A4" w:rsidRDefault="006F3BBC" w:rsidP="0056023B">
            <w:pPr>
              <w:pStyle w:val="Geenafstand"/>
              <w:numPr>
                <w:ilvl w:val="0"/>
                <w:numId w:val="6"/>
              </w:numPr>
            </w:pPr>
            <w:r>
              <w:t xml:space="preserve">In elke groep wordt er </w:t>
            </w:r>
            <w:r w:rsidR="001460DB">
              <w:t xml:space="preserve">minstens </w:t>
            </w:r>
            <w:r w:rsidR="00450FF0">
              <w:t>2</w:t>
            </w:r>
            <w:r>
              <w:t xml:space="preserve">x </w:t>
            </w:r>
            <w:r w:rsidR="001460DB">
              <w:t>p</w:t>
            </w:r>
            <w:r>
              <w:t xml:space="preserve">er jaar een </w:t>
            </w:r>
            <w:r w:rsidR="00450FF0">
              <w:t xml:space="preserve">activiteit gedaan </w:t>
            </w:r>
            <w:r w:rsidR="00ED6436">
              <w:t xml:space="preserve">gericht op </w:t>
            </w:r>
            <w:r w:rsidR="00ED6436" w:rsidRPr="008D3D82">
              <w:rPr>
                <w:b/>
                <w:bCs/>
                <w:u w:val="single"/>
              </w:rPr>
              <w:t>filmeducatie</w:t>
            </w:r>
            <w:r w:rsidR="00ED6436">
              <w:t>.</w:t>
            </w:r>
            <w:r w:rsidR="00ED6436">
              <w:br/>
              <w:t>Op de site filmeducatie.nl kan elke leerkracht een film</w:t>
            </w:r>
            <w:r w:rsidR="000B21D1">
              <w:t>(fragment)</w:t>
            </w:r>
            <w:r w:rsidR="00ED6436">
              <w:t xml:space="preserve"> kiezen passend bij de groep en</w:t>
            </w:r>
            <w:r w:rsidR="000B21D1">
              <w:t xml:space="preserve"> </w:t>
            </w:r>
            <w:r w:rsidR="00ED6436">
              <w:t xml:space="preserve">het thema van project </w:t>
            </w:r>
            <w:r w:rsidR="000B21D1">
              <w:t>(</w:t>
            </w:r>
            <w:r w:rsidR="00ED6436">
              <w:t>wanneer mogelijk)</w:t>
            </w:r>
            <w:r w:rsidR="00466D0F">
              <w:t>.</w:t>
            </w:r>
            <w:r w:rsidR="00466D0F">
              <w:br/>
              <w:t xml:space="preserve">Voor een aantal films is het noodzakelijk dat de leerkracht een </w:t>
            </w:r>
            <w:proofErr w:type="spellStart"/>
            <w:r w:rsidR="00105383">
              <w:t>Docschool</w:t>
            </w:r>
            <w:proofErr w:type="spellEnd"/>
            <w:r w:rsidR="00105383">
              <w:t xml:space="preserve"> online lidmaatschap heeft. Dit</w:t>
            </w:r>
            <w:r w:rsidR="00AD7D45">
              <w:t xml:space="preserve"> is</w:t>
            </w:r>
            <w:r w:rsidR="00105383">
              <w:t xml:space="preserve"> gratis aan te vragen </w:t>
            </w:r>
            <w:r w:rsidR="004D1C17">
              <w:t>via idfa.nl</w:t>
            </w:r>
          </w:p>
          <w:p w14:paraId="6D10F450" w14:textId="77777777" w:rsidR="00656767" w:rsidRDefault="00656767" w:rsidP="00656767">
            <w:pPr>
              <w:pStyle w:val="Geenafstand"/>
            </w:pPr>
          </w:p>
          <w:p w14:paraId="3C748150" w14:textId="09AED2AF" w:rsidR="00FA1CAD" w:rsidRDefault="00FA1CAD" w:rsidP="00FA1CAD">
            <w:pPr>
              <w:pStyle w:val="Geenafstand"/>
            </w:pPr>
          </w:p>
        </w:tc>
      </w:tr>
    </w:tbl>
    <w:p w14:paraId="72B11AF1" w14:textId="346B33C3" w:rsidR="00FA1CAD" w:rsidRDefault="00FA1CAD" w:rsidP="00FA1CAD">
      <w:pPr>
        <w:pStyle w:val="Geenafstand"/>
        <w:rPr>
          <w:sz w:val="18"/>
          <w:szCs w:val="18"/>
        </w:rPr>
      </w:pPr>
    </w:p>
    <w:p w14:paraId="70FA92D2" w14:textId="77777777" w:rsidR="008D3D82" w:rsidRDefault="008D3D82" w:rsidP="00FA1CAD">
      <w:pPr>
        <w:pStyle w:val="Geenafstand"/>
        <w:rPr>
          <w:sz w:val="18"/>
          <w:szCs w:val="18"/>
        </w:rPr>
      </w:pPr>
    </w:p>
    <w:p w14:paraId="316212C4" w14:textId="77777777" w:rsidR="008D3D82" w:rsidRDefault="008D3D82" w:rsidP="00FA1CAD">
      <w:pPr>
        <w:pStyle w:val="Geenafstand"/>
        <w:rPr>
          <w:sz w:val="18"/>
          <w:szCs w:val="18"/>
        </w:rPr>
      </w:pPr>
    </w:p>
    <w:p w14:paraId="59C3678E" w14:textId="77777777" w:rsidR="008D3D82" w:rsidRDefault="008D3D82" w:rsidP="00FA1CAD">
      <w:pPr>
        <w:pStyle w:val="Geenafstand"/>
        <w:rPr>
          <w:sz w:val="18"/>
          <w:szCs w:val="18"/>
        </w:rPr>
      </w:pPr>
    </w:p>
    <w:p w14:paraId="1E55DDF8" w14:textId="77777777" w:rsidR="008D3D82" w:rsidRDefault="008D3D82" w:rsidP="00FA1CAD">
      <w:pPr>
        <w:pStyle w:val="Geenafstand"/>
        <w:rPr>
          <w:sz w:val="18"/>
          <w:szCs w:val="18"/>
        </w:rPr>
      </w:pPr>
    </w:p>
    <w:p w14:paraId="7EFCFA0A" w14:textId="77777777" w:rsidR="008D3D82" w:rsidRDefault="008D3D82" w:rsidP="00FA1CAD">
      <w:pPr>
        <w:pStyle w:val="Geenafstand"/>
        <w:rPr>
          <w:sz w:val="18"/>
          <w:szCs w:val="18"/>
        </w:rPr>
      </w:pPr>
    </w:p>
    <w:p w14:paraId="14BCB915" w14:textId="77777777" w:rsidR="008D3D82" w:rsidRDefault="008D3D82" w:rsidP="00FA1CAD">
      <w:pPr>
        <w:pStyle w:val="Geenafstand"/>
        <w:rPr>
          <w:sz w:val="18"/>
          <w:szCs w:val="18"/>
        </w:rPr>
      </w:pPr>
    </w:p>
    <w:p w14:paraId="6EDC0731" w14:textId="77777777" w:rsidR="008D3D82" w:rsidRDefault="008D3D82" w:rsidP="00FA1CAD">
      <w:pPr>
        <w:pStyle w:val="Geenafstand"/>
        <w:rPr>
          <w:sz w:val="18"/>
          <w:szCs w:val="18"/>
        </w:rPr>
      </w:pPr>
    </w:p>
    <w:p w14:paraId="2A2E5D64" w14:textId="77777777" w:rsidR="008D3D82" w:rsidRDefault="008D3D82" w:rsidP="00FA1CAD">
      <w:pPr>
        <w:pStyle w:val="Geenafstand"/>
        <w:rPr>
          <w:sz w:val="18"/>
          <w:szCs w:val="18"/>
        </w:rPr>
      </w:pPr>
    </w:p>
    <w:p w14:paraId="5182AC1D" w14:textId="77777777" w:rsidR="008D3D82" w:rsidRPr="00563C5B" w:rsidRDefault="008D3D82" w:rsidP="00FA1CAD">
      <w:pPr>
        <w:pStyle w:val="Geenafstand"/>
        <w:rPr>
          <w:sz w:val="18"/>
          <w:szCs w:val="18"/>
        </w:rPr>
      </w:pPr>
    </w:p>
    <w:tbl>
      <w:tblPr>
        <w:tblStyle w:val="Tabelraster"/>
        <w:tblW w:w="0" w:type="auto"/>
        <w:tblLook w:val="04A0" w:firstRow="1" w:lastRow="0" w:firstColumn="1" w:lastColumn="0" w:noHBand="0" w:noVBand="1"/>
      </w:tblPr>
      <w:tblGrid>
        <w:gridCol w:w="1413"/>
        <w:gridCol w:w="7649"/>
      </w:tblGrid>
      <w:tr w:rsidR="00FA1CAD" w14:paraId="709FB706" w14:textId="77777777" w:rsidTr="0047081E">
        <w:tc>
          <w:tcPr>
            <w:tcW w:w="9062" w:type="dxa"/>
            <w:gridSpan w:val="2"/>
            <w:shd w:val="clear" w:color="auto" w:fill="A5017D"/>
          </w:tcPr>
          <w:p w14:paraId="0EFF3BA4" w14:textId="3C41CAD6" w:rsidR="00FA1CAD" w:rsidRPr="00FA1CAD" w:rsidRDefault="00FA1CAD" w:rsidP="00FA1CAD">
            <w:pPr>
              <w:pStyle w:val="Geenafstand"/>
              <w:rPr>
                <w:b/>
                <w:bCs/>
              </w:rPr>
            </w:pPr>
            <w:r w:rsidRPr="00525A3C">
              <w:rPr>
                <w:b/>
                <w:bCs/>
                <w:color w:val="FFFFFF" w:themeColor="background1"/>
              </w:rPr>
              <w:t>Wat zijn de tussendoelen?</w:t>
            </w:r>
          </w:p>
        </w:tc>
      </w:tr>
      <w:tr w:rsidR="00FA1CAD" w14:paraId="730B8C48" w14:textId="77777777" w:rsidTr="00525A3C">
        <w:trPr>
          <w:trHeight w:val="337"/>
        </w:trPr>
        <w:tc>
          <w:tcPr>
            <w:tcW w:w="1413" w:type="dxa"/>
            <w:shd w:val="clear" w:color="auto" w:fill="D9D9D9" w:themeFill="background1" w:themeFillShade="D9"/>
          </w:tcPr>
          <w:p w14:paraId="32E51624" w14:textId="2DFD8BC7" w:rsidR="00FA1CAD" w:rsidRDefault="00FA1CAD" w:rsidP="008C1D25">
            <w:pPr>
              <w:pStyle w:val="Geenafstand"/>
            </w:pPr>
            <w:r>
              <w:t>202</w:t>
            </w:r>
            <w:r w:rsidR="00382E0F">
              <w:t>5</w:t>
            </w:r>
            <w:r>
              <w:t xml:space="preserve"> / 202</w:t>
            </w:r>
            <w:r w:rsidR="00382E0F">
              <w:t>6</w:t>
            </w:r>
          </w:p>
        </w:tc>
        <w:tc>
          <w:tcPr>
            <w:tcW w:w="7649" w:type="dxa"/>
          </w:tcPr>
          <w:p w14:paraId="2C6F8E33" w14:textId="0377E946" w:rsidR="00AA140A" w:rsidRDefault="00136743" w:rsidP="00E35CCC">
            <w:pPr>
              <w:pStyle w:val="Geenafstand"/>
              <w:numPr>
                <w:ilvl w:val="0"/>
                <w:numId w:val="6"/>
              </w:numPr>
            </w:pPr>
            <w:r w:rsidRPr="00B26140">
              <w:rPr>
                <w:b/>
                <w:bCs/>
                <w:u w:val="single"/>
              </w:rPr>
              <w:t>Dans</w:t>
            </w:r>
            <w:r w:rsidRPr="00136743">
              <w:rPr>
                <w:u w:val="single"/>
              </w:rPr>
              <w:t>:</w:t>
            </w:r>
            <w:r>
              <w:t xml:space="preserve"> </w:t>
            </w:r>
            <w:r w:rsidR="00E35CCC">
              <w:t xml:space="preserve">Kennismaking met de module Dans binnen de methode 123zing. Leerkrachten geven </w:t>
            </w:r>
            <w:r w:rsidR="00426AE9">
              <w:t xml:space="preserve">1x per twee weken een les uit de methode. </w:t>
            </w:r>
            <w:r w:rsidR="0041563E">
              <w:t xml:space="preserve">1x per </w:t>
            </w:r>
            <w:r w:rsidR="009E1F1C">
              <w:t xml:space="preserve">2 </w:t>
            </w:r>
            <w:r w:rsidR="0041563E">
              <w:t>maand</w:t>
            </w:r>
            <w:r w:rsidR="009E1F1C">
              <w:t>en</w:t>
            </w:r>
            <w:r w:rsidR="0041563E">
              <w:t xml:space="preserve"> kort evalueren</w:t>
            </w:r>
            <w:r w:rsidR="009E1F1C">
              <w:t xml:space="preserve"> binnen de OT-vergadering</w:t>
            </w:r>
            <w:r w:rsidR="0041563E">
              <w:t xml:space="preserve"> hoe het gaat</w:t>
            </w:r>
            <w:r w:rsidR="009E1F1C">
              <w:t xml:space="preserve">. </w:t>
            </w:r>
            <w:r w:rsidR="004027B4">
              <w:t xml:space="preserve">ICC-er </w:t>
            </w:r>
            <w:r w:rsidR="00AD41B2">
              <w:t>komt op groepsbezoek wanneer dat wenselijk is.</w:t>
            </w:r>
          </w:p>
          <w:p w14:paraId="1244ED60" w14:textId="306ED797" w:rsidR="00AA140A" w:rsidRDefault="00755CD3" w:rsidP="00BC624F">
            <w:pPr>
              <w:pStyle w:val="Geenafstand"/>
              <w:numPr>
                <w:ilvl w:val="0"/>
                <w:numId w:val="6"/>
              </w:numPr>
            </w:pPr>
            <w:r w:rsidRPr="00755CD3">
              <w:rPr>
                <w:b/>
                <w:bCs/>
                <w:u w:val="single"/>
              </w:rPr>
              <w:t>Tekenen/handvaardigheid</w:t>
            </w:r>
            <w:r>
              <w:t xml:space="preserve">: </w:t>
            </w:r>
            <w:r w:rsidR="00DE7912">
              <w:t xml:space="preserve">ICC-er </w:t>
            </w:r>
            <w:r w:rsidR="00763224">
              <w:t>maakt van 3 technieken/materialen een opbouw</w:t>
            </w:r>
            <w:r w:rsidR="007D447C">
              <w:t xml:space="preserve"> voor groep 4/5, 5/6 en 7/8 en z</w:t>
            </w:r>
            <w:r w:rsidR="0056393F">
              <w:t>e</w:t>
            </w:r>
            <w:r w:rsidR="007D447C">
              <w:t>t dit op papier.</w:t>
            </w:r>
            <w:r w:rsidR="0056393F">
              <w:t xml:space="preserve"> </w:t>
            </w:r>
            <w:r w:rsidR="00C06842">
              <w:t>1 techniek of materiaal uit dit lijstje staat centraal</w:t>
            </w:r>
            <w:r w:rsidR="00674F87">
              <w:t xml:space="preserve"> in</w:t>
            </w:r>
            <w:r w:rsidR="0085579A">
              <w:t xml:space="preserve"> een bepaalde periode</w:t>
            </w:r>
            <w:r w:rsidR="00C06842">
              <w:t xml:space="preserve"> bij een </w:t>
            </w:r>
            <w:r w:rsidR="00674F87">
              <w:t>les en verwerking in</w:t>
            </w:r>
            <w:r w:rsidR="0085579A">
              <w:t xml:space="preserve"> de groepen. De leerkracht geeft deze les zelf</w:t>
            </w:r>
            <w:r w:rsidR="0058739C">
              <w:t xml:space="preserve"> en zet de les in </w:t>
            </w:r>
            <w:proofErr w:type="spellStart"/>
            <w:r w:rsidR="0058739C">
              <w:t>sharepoint</w:t>
            </w:r>
            <w:proofErr w:type="spellEnd"/>
            <w:r w:rsidR="00602343">
              <w:t xml:space="preserve">. </w:t>
            </w:r>
            <w:r w:rsidR="00C779AE">
              <w:t xml:space="preserve">De ICC-er zorgt voor een format </w:t>
            </w:r>
            <w:r w:rsidR="008341A4">
              <w:t xml:space="preserve">waarin de leerkrachten dan hun lessen </w:t>
            </w:r>
            <w:r w:rsidR="002C206F">
              <w:t>noteren, zodat het er in elke groep hetzelfde uitziet qua lay-out.</w:t>
            </w:r>
          </w:p>
          <w:p w14:paraId="3A3A8BA2" w14:textId="26BD67BE" w:rsidR="00E156F4" w:rsidRDefault="00B26140" w:rsidP="00BC624F">
            <w:pPr>
              <w:pStyle w:val="Geenafstand"/>
              <w:numPr>
                <w:ilvl w:val="0"/>
                <w:numId w:val="6"/>
              </w:numPr>
            </w:pPr>
            <w:r w:rsidRPr="00B26140">
              <w:rPr>
                <w:b/>
                <w:bCs/>
                <w:u w:val="single"/>
              </w:rPr>
              <w:t>Erfgoed</w:t>
            </w:r>
            <w:r>
              <w:t xml:space="preserve">: </w:t>
            </w:r>
            <w:r w:rsidR="00E156F4" w:rsidRPr="00B26140">
              <w:t>Elk</w:t>
            </w:r>
            <w:r w:rsidR="00E156F4">
              <w:t xml:space="preserve"> project </w:t>
            </w:r>
            <w:r w:rsidR="00A7709B">
              <w:t>van dit schooljaar (</w:t>
            </w:r>
            <w:r w:rsidR="004E3CC8">
              <w:t xml:space="preserve">1.verhalen in alle vormen 2.vieringen 3. </w:t>
            </w:r>
            <w:r w:rsidR="006F4313">
              <w:t>Universum 4. Voedsel en water)</w:t>
            </w:r>
            <w:r w:rsidR="00A7709B">
              <w:t xml:space="preserve"> </w:t>
            </w:r>
            <w:r w:rsidR="00E156F4">
              <w:t xml:space="preserve">bevat een onderdeel gericht op Nederlands en/of Brabants erfgoed. Bij voorbereiding project deze </w:t>
            </w:r>
            <w:r w:rsidR="00E156F4">
              <w:lastRenderedPageBreak/>
              <w:t>activiteit</w:t>
            </w:r>
            <w:r w:rsidR="008261E4">
              <w:t>(en) / lesinhoud</w:t>
            </w:r>
            <w:r w:rsidR="00E156F4">
              <w:t xml:space="preserve"> ook in het cultuurplan vastleggen en borgen in de projectmap</w:t>
            </w:r>
            <w:r w:rsidR="00A723E7">
              <w:t xml:space="preserve"> behorende bij de jaargroep</w:t>
            </w:r>
            <w:r w:rsidR="00E156F4">
              <w:t>.</w:t>
            </w:r>
          </w:p>
        </w:tc>
      </w:tr>
      <w:tr w:rsidR="00FA1CAD" w14:paraId="47AC7A3D" w14:textId="77777777" w:rsidTr="00525A3C">
        <w:trPr>
          <w:trHeight w:val="337"/>
        </w:trPr>
        <w:tc>
          <w:tcPr>
            <w:tcW w:w="1413" w:type="dxa"/>
            <w:shd w:val="clear" w:color="auto" w:fill="D9D9D9" w:themeFill="background1" w:themeFillShade="D9"/>
          </w:tcPr>
          <w:p w14:paraId="00E75DC7" w14:textId="2CEA3E26" w:rsidR="00FA1CAD" w:rsidRDefault="00FA1CAD" w:rsidP="008C1D25">
            <w:pPr>
              <w:pStyle w:val="Geenafstand"/>
            </w:pPr>
            <w:r>
              <w:lastRenderedPageBreak/>
              <w:t>202</w:t>
            </w:r>
            <w:r w:rsidR="00F56CE7">
              <w:t>6</w:t>
            </w:r>
            <w:r>
              <w:t xml:space="preserve"> / 202</w:t>
            </w:r>
            <w:r w:rsidR="00F56CE7">
              <w:t>7</w:t>
            </w:r>
          </w:p>
        </w:tc>
        <w:tc>
          <w:tcPr>
            <w:tcW w:w="7649" w:type="dxa"/>
          </w:tcPr>
          <w:p w14:paraId="17F61E1F" w14:textId="4BF55269" w:rsidR="00AA140A" w:rsidRDefault="00327B78" w:rsidP="00AD41B2">
            <w:pPr>
              <w:pStyle w:val="Geenafstand"/>
              <w:numPr>
                <w:ilvl w:val="0"/>
                <w:numId w:val="13"/>
              </w:numPr>
            </w:pPr>
            <w:r w:rsidRPr="00C263E9">
              <w:rPr>
                <w:b/>
                <w:bCs/>
                <w:u w:val="single"/>
              </w:rPr>
              <w:t>Dans</w:t>
            </w:r>
            <w:r w:rsidRPr="00AF59A8">
              <w:t>:</w:t>
            </w:r>
            <w:r w:rsidR="00136743">
              <w:t xml:space="preserve"> evaluatie en daarna</w:t>
            </w:r>
            <w:r w:rsidRPr="00AF59A8">
              <w:t xml:space="preserve"> </w:t>
            </w:r>
            <w:r w:rsidR="005E22F8">
              <w:t xml:space="preserve">eventueel </w:t>
            </w:r>
            <w:r w:rsidR="007432A4" w:rsidRPr="00AF59A8">
              <w:t>coa</w:t>
            </w:r>
            <w:r w:rsidR="00AF59A8" w:rsidRPr="00AF59A8">
              <w:t>ching en/of begele</w:t>
            </w:r>
            <w:r w:rsidR="00AF59A8">
              <w:t>iding leerkrachten</w:t>
            </w:r>
            <w:r w:rsidR="005E22F8">
              <w:t xml:space="preserve"> bij continuering</w:t>
            </w:r>
            <w:r w:rsidR="004027B4">
              <w:t>.</w:t>
            </w:r>
          </w:p>
          <w:p w14:paraId="212A2771" w14:textId="5FA38BD7" w:rsidR="00AD41B2" w:rsidRPr="00AF59A8" w:rsidRDefault="00AD41B2" w:rsidP="005727A6">
            <w:pPr>
              <w:pStyle w:val="Geenafstand"/>
              <w:numPr>
                <w:ilvl w:val="0"/>
                <w:numId w:val="13"/>
              </w:numPr>
            </w:pPr>
            <w:r w:rsidRPr="00755CD3">
              <w:rPr>
                <w:b/>
                <w:bCs/>
                <w:u w:val="single"/>
              </w:rPr>
              <w:t>Tekenen/handvaardigheid</w:t>
            </w:r>
            <w:r>
              <w:t xml:space="preserve">: ICC-er maakt van 3 </w:t>
            </w:r>
            <w:r w:rsidR="004923E7">
              <w:t>nieuwe</w:t>
            </w:r>
            <w:r w:rsidR="005727A6">
              <w:t xml:space="preserve"> </w:t>
            </w:r>
            <w:r>
              <w:t>technieken/materialen</w:t>
            </w:r>
            <w:r w:rsidR="005727A6">
              <w:t xml:space="preserve"> weer</w:t>
            </w:r>
            <w:r>
              <w:t xml:space="preserve"> een opbouw voor groep 4/5, 5/6 en 7/8 en zet dit op papier. 1 techniek of materiaal uit dit lijstje staat centraal in een bepaalde periode bij een les en verwerking in de groepen. De leerkracht geeft deze les zelf en zet de les in </w:t>
            </w:r>
            <w:proofErr w:type="spellStart"/>
            <w:r>
              <w:t>sharepoint</w:t>
            </w:r>
            <w:proofErr w:type="spellEnd"/>
            <w:r>
              <w:t xml:space="preserve">. </w:t>
            </w:r>
            <w:r w:rsidR="00033F51">
              <w:br/>
              <w:t>Continuering van de inzet van de materialen/technieken</w:t>
            </w:r>
            <w:r w:rsidR="00D20A6B">
              <w:t xml:space="preserve"> in de opbouw</w:t>
            </w:r>
            <w:r w:rsidR="00033F51">
              <w:t xml:space="preserve"> van vorig schooljaar</w:t>
            </w:r>
            <w:r w:rsidR="0020221A">
              <w:t>, borgen en vastleggen.</w:t>
            </w:r>
          </w:p>
          <w:p w14:paraId="472177D1" w14:textId="3FECDF51" w:rsidR="00327B78" w:rsidRDefault="00B26140" w:rsidP="00AD41B2">
            <w:pPr>
              <w:pStyle w:val="Geenafstand"/>
              <w:numPr>
                <w:ilvl w:val="0"/>
                <w:numId w:val="13"/>
              </w:numPr>
            </w:pPr>
            <w:r w:rsidRPr="00C263E9">
              <w:rPr>
                <w:b/>
                <w:bCs/>
                <w:u w:val="single"/>
              </w:rPr>
              <w:t>Filmeducatie</w:t>
            </w:r>
            <w:r>
              <w:t xml:space="preserve">: </w:t>
            </w:r>
            <w:r w:rsidR="00327B78">
              <w:t xml:space="preserve">Elke groep doet 2x per jaar aan filmeducatie. Data vastleggen in jaarkalender in welke twee weken we hier </w:t>
            </w:r>
            <w:proofErr w:type="spellStart"/>
            <w:r w:rsidR="00327B78">
              <w:t>Omnio</w:t>
            </w:r>
            <w:proofErr w:type="spellEnd"/>
            <w:r w:rsidR="00327B78">
              <w:t>-breed aandacht aan geven. ICC-er inspireert door voorbeelden te laten zien tijdens OT</w:t>
            </w:r>
            <w:r w:rsidR="00C263E9">
              <w:t>-</w:t>
            </w:r>
            <w:r w:rsidR="00327B78">
              <w:t>vergadering voorafgaand aan de vastgelegde data.</w:t>
            </w:r>
          </w:p>
          <w:p w14:paraId="1D119C78" w14:textId="0E510040" w:rsidR="00AA140A" w:rsidRDefault="00C263E9" w:rsidP="00AD41B2">
            <w:pPr>
              <w:pStyle w:val="Geenafstand"/>
              <w:numPr>
                <w:ilvl w:val="0"/>
                <w:numId w:val="13"/>
              </w:numPr>
            </w:pPr>
            <w:r w:rsidRPr="00C263E9">
              <w:rPr>
                <w:b/>
                <w:bCs/>
                <w:u w:val="single"/>
              </w:rPr>
              <w:t>Erfgoed</w:t>
            </w:r>
            <w:r>
              <w:t xml:space="preserve">: </w:t>
            </w:r>
            <w:r w:rsidR="00C737B7">
              <w:t xml:space="preserve">Elk project van dit schooljaar (1.beeldende kunst 2.macht, recht en samenleven 3. </w:t>
            </w:r>
            <w:r w:rsidR="00E75628">
              <w:t>Onderzoeken en ontwerpen</w:t>
            </w:r>
            <w:r w:rsidR="00C737B7">
              <w:t xml:space="preserve"> 4. </w:t>
            </w:r>
            <w:r w:rsidR="00E75628">
              <w:t>Reizen</w:t>
            </w:r>
            <w:r w:rsidR="00C737B7">
              <w:t>) bevat een onderdeel gericht op Nederlands en/of Brabants erfgoed. Bij voorbereiding project deze activiteit(en) / lesinhoud ook in het cultuurplan vastleggen en borgen in de projectmap</w:t>
            </w:r>
            <w:r w:rsidR="008F5647">
              <w:t xml:space="preserve"> behorende bij de jaargroep</w:t>
            </w:r>
            <w:r w:rsidR="00A723E7">
              <w:t>.</w:t>
            </w:r>
          </w:p>
        </w:tc>
      </w:tr>
      <w:tr w:rsidR="00FA1CAD" w14:paraId="5A3E6A85" w14:textId="77777777" w:rsidTr="00525A3C">
        <w:trPr>
          <w:trHeight w:val="337"/>
        </w:trPr>
        <w:tc>
          <w:tcPr>
            <w:tcW w:w="1413" w:type="dxa"/>
            <w:shd w:val="clear" w:color="auto" w:fill="D9D9D9" w:themeFill="background1" w:themeFillShade="D9"/>
          </w:tcPr>
          <w:p w14:paraId="5C7EA6A4" w14:textId="3F6DFA33" w:rsidR="00FA1CAD" w:rsidRDefault="00FA1CAD" w:rsidP="008C1D25">
            <w:pPr>
              <w:pStyle w:val="Geenafstand"/>
            </w:pPr>
            <w:r>
              <w:t>202</w:t>
            </w:r>
            <w:r w:rsidR="00F56CE7">
              <w:t>7</w:t>
            </w:r>
            <w:r>
              <w:t xml:space="preserve"> / 202</w:t>
            </w:r>
            <w:r w:rsidR="00F56CE7">
              <w:t>8</w:t>
            </w:r>
          </w:p>
        </w:tc>
        <w:tc>
          <w:tcPr>
            <w:tcW w:w="7649" w:type="dxa"/>
          </w:tcPr>
          <w:p w14:paraId="62AF768B" w14:textId="77777777" w:rsidR="00AA140A" w:rsidRDefault="00AA140A" w:rsidP="008C1D25">
            <w:pPr>
              <w:pStyle w:val="Geenafstand"/>
            </w:pPr>
          </w:p>
          <w:p w14:paraId="3EDA5D69" w14:textId="3DC8FD70" w:rsidR="00AA140A" w:rsidRDefault="00AA140A" w:rsidP="008C1D25">
            <w:pPr>
              <w:pStyle w:val="Geenafstand"/>
            </w:pPr>
          </w:p>
        </w:tc>
      </w:tr>
      <w:tr w:rsidR="00FA1CAD" w14:paraId="6C21649C" w14:textId="77777777" w:rsidTr="00525A3C">
        <w:trPr>
          <w:trHeight w:val="337"/>
        </w:trPr>
        <w:tc>
          <w:tcPr>
            <w:tcW w:w="1413" w:type="dxa"/>
            <w:shd w:val="clear" w:color="auto" w:fill="D9D9D9" w:themeFill="background1" w:themeFillShade="D9"/>
          </w:tcPr>
          <w:p w14:paraId="741FAEA4" w14:textId="2436E34D" w:rsidR="00FA1CAD" w:rsidRDefault="00FA1CAD" w:rsidP="008C1D25">
            <w:pPr>
              <w:pStyle w:val="Geenafstand"/>
            </w:pPr>
            <w:r>
              <w:t>202</w:t>
            </w:r>
            <w:r w:rsidR="00F56CE7">
              <w:t>8</w:t>
            </w:r>
            <w:r>
              <w:t xml:space="preserve"> / 202</w:t>
            </w:r>
            <w:r w:rsidR="00F56CE7">
              <w:t>9</w:t>
            </w:r>
          </w:p>
        </w:tc>
        <w:tc>
          <w:tcPr>
            <w:tcW w:w="7649" w:type="dxa"/>
          </w:tcPr>
          <w:p w14:paraId="6F3D07F8" w14:textId="77777777" w:rsidR="00AA140A" w:rsidRDefault="00AA140A" w:rsidP="008C1D25">
            <w:pPr>
              <w:pStyle w:val="Geenafstand"/>
            </w:pPr>
          </w:p>
          <w:p w14:paraId="7E7BBD7D" w14:textId="2169B477" w:rsidR="00AA140A" w:rsidRDefault="00AA140A" w:rsidP="008C1D25">
            <w:pPr>
              <w:pStyle w:val="Geenafstand"/>
            </w:pPr>
          </w:p>
        </w:tc>
      </w:tr>
    </w:tbl>
    <w:p w14:paraId="766A35BE" w14:textId="6E9FE80C" w:rsidR="00FA1CAD" w:rsidRPr="00E55446" w:rsidRDefault="00FA1CAD" w:rsidP="00D3733E">
      <w:pPr>
        <w:pStyle w:val="Geenafstand"/>
        <w:numPr>
          <w:ilvl w:val="0"/>
          <w:numId w:val="2"/>
        </w:numPr>
        <w:ind w:left="360"/>
        <w:rPr>
          <w:i/>
          <w:iCs/>
        </w:rPr>
      </w:pPr>
      <w:r w:rsidRPr="000F7A6A">
        <w:rPr>
          <w:b/>
          <w:bCs/>
        </w:rPr>
        <w:t xml:space="preserve">Wat </w:t>
      </w:r>
      <w:r w:rsidR="008D77AC">
        <w:rPr>
          <w:b/>
          <w:bCs/>
        </w:rPr>
        <w:t>is de uitwerking van de ambitie</w:t>
      </w:r>
      <w:r w:rsidR="00570B9D">
        <w:rPr>
          <w:b/>
          <w:bCs/>
        </w:rPr>
        <w:t xml:space="preserve"> binnen het lesprogramma?</w:t>
      </w:r>
    </w:p>
    <w:p w14:paraId="35C6826E" w14:textId="1EA3B20C" w:rsidR="00D75D79" w:rsidRPr="00F2603C" w:rsidRDefault="00E55446" w:rsidP="00D3733E">
      <w:pPr>
        <w:pStyle w:val="Geenafstand"/>
        <w:ind w:left="360"/>
      </w:pPr>
      <w:r w:rsidRPr="00F2603C">
        <w:t>Kies é</w:t>
      </w:r>
      <w:r w:rsidR="00E2619D" w:rsidRPr="00F2603C">
        <w:t>én van de onderstaande opties</w:t>
      </w:r>
      <w:r w:rsidR="009D3595" w:rsidRPr="00F2603C">
        <w:t xml:space="preserve"> en werk die </w:t>
      </w:r>
      <w:r w:rsidR="000851C3" w:rsidRPr="00F2603C">
        <w:t>uit.</w:t>
      </w:r>
    </w:p>
    <w:p w14:paraId="1EBFDFF3" w14:textId="77777777" w:rsidR="00CD471F" w:rsidRDefault="00CD471F" w:rsidP="00D3733E">
      <w:pPr>
        <w:pStyle w:val="Geenafstand"/>
      </w:pPr>
    </w:p>
    <w:tbl>
      <w:tblPr>
        <w:tblStyle w:val="Tabelraster"/>
        <w:tblpPr w:leftFromText="141" w:rightFromText="141" w:vertAnchor="text" w:horzAnchor="margin" w:tblpY="-5"/>
        <w:tblW w:w="0" w:type="auto"/>
        <w:tblLook w:val="04A0" w:firstRow="1" w:lastRow="0" w:firstColumn="1" w:lastColumn="0" w:noHBand="0" w:noVBand="1"/>
      </w:tblPr>
      <w:tblGrid>
        <w:gridCol w:w="9062"/>
      </w:tblGrid>
      <w:tr w:rsidR="00CD471F" w14:paraId="4B8E9AA8" w14:textId="77777777" w:rsidTr="007B1FBE">
        <w:tc>
          <w:tcPr>
            <w:tcW w:w="9062" w:type="dxa"/>
            <w:shd w:val="clear" w:color="auto" w:fill="A5017D"/>
          </w:tcPr>
          <w:p w14:paraId="58B24F07" w14:textId="46DF8A0B" w:rsidR="00CD471F" w:rsidRPr="00FA1CAD" w:rsidRDefault="00CD471F" w:rsidP="002145B5">
            <w:pPr>
              <w:pStyle w:val="Geenafstand"/>
              <w:rPr>
                <w:b/>
                <w:bCs/>
              </w:rPr>
            </w:pPr>
            <w:bookmarkStart w:id="0" w:name="_Hlk130224737"/>
            <w:r w:rsidRPr="007B1FBE">
              <w:rPr>
                <w:b/>
                <w:bCs/>
                <w:color w:val="FFFFFF" w:themeColor="background1"/>
              </w:rPr>
              <w:t>1 - Wil de school nu of in de toekomst een duurzame samenwerking met een instelling aangaan. Met wie en hoe ziet dat er dan uit?</w:t>
            </w:r>
          </w:p>
        </w:tc>
      </w:tr>
      <w:tr w:rsidR="00CD471F" w14:paraId="7A6A5E23" w14:textId="77777777" w:rsidTr="002145B5">
        <w:trPr>
          <w:trHeight w:val="337"/>
        </w:trPr>
        <w:tc>
          <w:tcPr>
            <w:tcW w:w="9062" w:type="dxa"/>
          </w:tcPr>
          <w:p w14:paraId="38CFF413" w14:textId="1A638C03" w:rsidR="00CD471F" w:rsidRDefault="00C76C9A" w:rsidP="00610558">
            <w:pPr>
              <w:pStyle w:val="Geenafstand"/>
              <w:numPr>
                <w:ilvl w:val="0"/>
                <w:numId w:val="6"/>
              </w:numPr>
            </w:pPr>
            <w:r>
              <w:t>Cult</w:t>
            </w:r>
            <w:r w:rsidR="007D47C2">
              <w:t>uurstation</w:t>
            </w:r>
            <w:r w:rsidR="008B1680">
              <w:t>, vanuit de subsidieregeling Cultuur Met Kwaliteit</w:t>
            </w:r>
            <w:r w:rsidR="00CB59EB">
              <w:t xml:space="preserve">. </w:t>
            </w:r>
          </w:p>
          <w:p w14:paraId="13979F1F" w14:textId="10413678" w:rsidR="00CB59EB" w:rsidRDefault="00CB59EB" w:rsidP="00610558">
            <w:pPr>
              <w:pStyle w:val="Geenafstand"/>
              <w:numPr>
                <w:ilvl w:val="0"/>
                <w:numId w:val="6"/>
              </w:numPr>
            </w:pPr>
            <w:proofErr w:type="spellStart"/>
            <w:r>
              <w:t>Qrabbl</w:t>
            </w:r>
            <w:proofErr w:type="spellEnd"/>
            <w:r w:rsidR="00BA0121">
              <w:t xml:space="preserve">, waarbij we voor een </w:t>
            </w:r>
            <w:r w:rsidR="00C93057">
              <w:t>hele groep een hele dag afnemen</w:t>
            </w:r>
            <w:r w:rsidR="005069C9">
              <w:t xml:space="preserve">. De leerlingen worden dan een hele dag </w:t>
            </w:r>
            <w:r w:rsidR="00CB331C">
              <w:t xml:space="preserve">ondergedompeld in een bepaalde discipline behorende </w:t>
            </w:r>
            <w:r w:rsidR="00C9376D">
              <w:t>bij kunst en cultuur.</w:t>
            </w:r>
          </w:p>
          <w:p w14:paraId="58FA16C9" w14:textId="7183C77F" w:rsidR="009022A6" w:rsidRDefault="009022A6" w:rsidP="00610558">
            <w:pPr>
              <w:pStyle w:val="Geenafstand"/>
              <w:numPr>
                <w:ilvl w:val="0"/>
                <w:numId w:val="6"/>
              </w:numPr>
            </w:pPr>
            <w:r>
              <w:t>Bibliotheek Eindhoven</w:t>
            </w:r>
            <w:r w:rsidR="00820A17">
              <w:t xml:space="preserve"> voor activiteiten gericht op leesbevordering en wij maken gebruik van het aanbod (gratis) workshops wa</w:t>
            </w:r>
            <w:r w:rsidR="00270C34">
              <w:t>nneer die passen bij kunst en cultuur.</w:t>
            </w:r>
          </w:p>
          <w:p w14:paraId="1CD35CF6" w14:textId="04313D10" w:rsidR="00CD471F" w:rsidRDefault="00CD471F" w:rsidP="002145B5">
            <w:pPr>
              <w:pStyle w:val="Geenafstand"/>
            </w:pPr>
          </w:p>
          <w:p w14:paraId="73A21DF5" w14:textId="77777777" w:rsidR="00CD471F" w:rsidRDefault="00CD471F" w:rsidP="002145B5">
            <w:pPr>
              <w:pStyle w:val="Geenafstand"/>
            </w:pPr>
          </w:p>
          <w:p w14:paraId="2D6442FB" w14:textId="77777777" w:rsidR="00CD471F" w:rsidRDefault="00CD471F" w:rsidP="002145B5">
            <w:pPr>
              <w:pStyle w:val="Geenafstand"/>
            </w:pPr>
          </w:p>
        </w:tc>
      </w:tr>
    </w:tbl>
    <w:tbl>
      <w:tblPr>
        <w:tblStyle w:val="Tabelraster"/>
        <w:tblpPr w:leftFromText="141" w:rightFromText="141" w:vertAnchor="text" w:horzAnchor="margin" w:tblpY="56"/>
        <w:tblW w:w="0" w:type="auto"/>
        <w:tblLook w:val="04A0" w:firstRow="1" w:lastRow="0" w:firstColumn="1" w:lastColumn="0" w:noHBand="0" w:noVBand="1"/>
      </w:tblPr>
      <w:tblGrid>
        <w:gridCol w:w="9062"/>
      </w:tblGrid>
      <w:tr w:rsidR="000C28F2" w14:paraId="7C5AE2EC" w14:textId="77777777" w:rsidTr="007B1FBE">
        <w:tc>
          <w:tcPr>
            <w:tcW w:w="9062" w:type="dxa"/>
            <w:shd w:val="clear" w:color="auto" w:fill="A5017D"/>
          </w:tcPr>
          <w:bookmarkEnd w:id="0"/>
          <w:p w14:paraId="193E0BE4" w14:textId="2B9A5DFA" w:rsidR="000C28F2" w:rsidRPr="00FA1CAD" w:rsidRDefault="000C28F2" w:rsidP="000C28F2">
            <w:pPr>
              <w:pStyle w:val="Geenafstand"/>
              <w:rPr>
                <w:b/>
                <w:bCs/>
              </w:rPr>
            </w:pPr>
            <w:r w:rsidRPr="007B1FBE">
              <w:rPr>
                <w:b/>
                <w:bCs/>
                <w:color w:val="FFFFFF" w:themeColor="background1"/>
              </w:rPr>
              <w:t>2 - Zijn er specifieke kunstdisciplines die de school aan bod wil laten komen door middel van voorstellingen en activiteiten?</w:t>
            </w:r>
            <w:r w:rsidR="004D1337" w:rsidRPr="007B1FBE">
              <w:rPr>
                <w:b/>
                <w:bCs/>
                <w:color w:val="FFFFFF" w:themeColor="background1"/>
              </w:rPr>
              <w:t xml:space="preserve"> </w:t>
            </w:r>
            <w:r w:rsidR="00330C18" w:rsidRPr="007B1FBE">
              <w:rPr>
                <w:b/>
                <w:bCs/>
                <w:color w:val="FFFFFF" w:themeColor="background1"/>
              </w:rPr>
              <w:t>En zo ja</w:t>
            </w:r>
            <w:r w:rsidR="00071AF4" w:rsidRPr="007B1FBE">
              <w:rPr>
                <w:b/>
                <w:bCs/>
                <w:color w:val="FFFFFF" w:themeColor="background1"/>
              </w:rPr>
              <w:t xml:space="preserve"> en waarom?</w:t>
            </w:r>
          </w:p>
        </w:tc>
      </w:tr>
      <w:tr w:rsidR="000C28F2" w14:paraId="2A4616CA" w14:textId="77777777" w:rsidTr="000C28F2">
        <w:trPr>
          <w:trHeight w:val="337"/>
        </w:trPr>
        <w:tc>
          <w:tcPr>
            <w:tcW w:w="9062" w:type="dxa"/>
          </w:tcPr>
          <w:p w14:paraId="413DF12D" w14:textId="444B8F8C" w:rsidR="00FA73CB" w:rsidRDefault="00C44072" w:rsidP="00A302D2">
            <w:pPr>
              <w:pStyle w:val="Geenafstand"/>
              <w:numPr>
                <w:ilvl w:val="0"/>
                <w:numId w:val="12"/>
              </w:numPr>
            </w:pPr>
            <w:r>
              <w:t>Museumbezoek</w:t>
            </w:r>
            <w:r w:rsidR="00906889">
              <w:t xml:space="preserve">, minstens 1x per jaar en passend bij project, willen we continueren. </w:t>
            </w:r>
            <w:r w:rsidR="003E40D4">
              <w:t xml:space="preserve">Dit komt dan deels ook vanuit </w:t>
            </w:r>
            <w:proofErr w:type="spellStart"/>
            <w:r w:rsidR="003E40D4">
              <w:t>CmK</w:t>
            </w:r>
            <w:proofErr w:type="spellEnd"/>
            <w:r w:rsidR="003E40D4">
              <w:t xml:space="preserve"> en </w:t>
            </w:r>
            <w:r w:rsidR="00732F9B">
              <w:t xml:space="preserve">ook </w:t>
            </w:r>
            <w:r w:rsidR="004D44A4">
              <w:t>m</w:t>
            </w:r>
            <w:r w:rsidR="00906889">
              <w:t>useumschatjes</w:t>
            </w:r>
            <w:r w:rsidR="009D5C81">
              <w:t xml:space="preserve"> </w:t>
            </w:r>
            <w:r w:rsidR="00732F9B">
              <w:t>i</w:t>
            </w:r>
            <w:r w:rsidR="009D5C81">
              <w:t>n</w:t>
            </w:r>
            <w:r w:rsidR="00EE1FC5">
              <w:t>.</w:t>
            </w:r>
          </w:p>
          <w:p w14:paraId="45C0614F" w14:textId="000CD3E0" w:rsidR="000C28F2" w:rsidRDefault="003E40D4" w:rsidP="00A302D2">
            <w:pPr>
              <w:pStyle w:val="Geenafstand"/>
              <w:numPr>
                <w:ilvl w:val="0"/>
                <w:numId w:val="12"/>
              </w:numPr>
            </w:pPr>
            <w:r>
              <w:t xml:space="preserve">Vanuit </w:t>
            </w:r>
            <w:proofErr w:type="spellStart"/>
            <w:r>
              <w:t>CmK</w:t>
            </w:r>
            <w:proofErr w:type="spellEnd"/>
            <w:r>
              <w:t xml:space="preserve"> maken willen we ook </w:t>
            </w:r>
            <w:r w:rsidR="0009480A">
              <w:t xml:space="preserve">het </w:t>
            </w:r>
            <w:r>
              <w:t xml:space="preserve">gebruik van gastdocenten </w:t>
            </w:r>
            <w:r w:rsidR="001531B4">
              <w:t>en theatervoorstellingen contin</w:t>
            </w:r>
            <w:r w:rsidR="0009480A">
              <w:t>u</w:t>
            </w:r>
            <w:r w:rsidR="001531B4">
              <w:t>eren</w:t>
            </w:r>
            <w:r w:rsidR="0009480A">
              <w:t>.</w:t>
            </w:r>
          </w:p>
          <w:p w14:paraId="35B2DFF2" w14:textId="77777777" w:rsidR="000C28F2" w:rsidRDefault="000C28F2" w:rsidP="000C28F2">
            <w:pPr>
              <w:pStyle w:val="Geenafstand"/>
            </w:pPr>
          </w:p>
        </w:tc>
      </w:tr>
    </w:tbl>
    <w:p w14:paraId="77889301" w14:textId="77777777" w:rsidR="00CD471F" w:rsidRDefault="00CD471F" w:rsidP="00D3733E">
      <w:pPr>
        <w:pStyle w:val="Geenafstand"/>
      </w:pPr>
    </w:p>
    <w:p w14:paraId="7FC9D8BF" w14:textId="77777777" w:rsidR="00DB4DFB" w:rsidRDefault="00DB4DFB" w:rsidP="00D3733E">
      <w:pPr>
        <w:pStyle w:val="Geenafstand"/>
      </w:pPr>
    </w:p>
    <w:p w14:paraId="458FD16F" w14:textId="77777777" w:rsidR="00DB4DFB" w:rsidRDefault="00DB4DFB" w:rsidP="00D3733E">
      <w:pPr>
        <w:pStyle w:val="Geenafstand"/>
      </w:pPr>
    </w:p>
    <w:p w14:paraId="5601CBAE" w14:textId="77777777" w:rsidR="00DB4DFB" w:rsidRDefault="00DB4DFB" w:rsidP="00D3733E">
      <w:pPr>
        <w:pStyle w:val="Geenafstand"/>
      </w:pPr>
    </w:p>
    <w:p w14:paraId="0DAB4BC7" w14:textId="77777777" w:rsidR="00DB4DFB" w:rsidRPr="00831D6A" w:rsidRDefault="00DB4DFB" w:rsidP="00D3733E">
      <w:pPr>
        <w:pStyle w:val="Geenafstand"/>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46C3D" w:rsidRPr="00446C3D" w14:paraId="74CC6D4B" w14:textId="77777777" w:rsidTr="00446C3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5017D"/>
            <w:hideMark/>
          </w:tcPr>
          <w:p w14:paraId="35925DB7" w14:textId="77777777" w:rsidR="00446C3D" w:rsidRPr="00446C3D" w:rsidRDefault="00446C3D" w:rsidP="00446C3D">
            <w:pPr>
              <w:pStyle w:val="Geenafstand"/>
              <w:rPr>
                <w:color w:val="FFFFFF" w:themeColor="background1"/>
              </w:rPr>
            </w:pPr>
            <w:r w:rsidRPr="00446C3D">
              <w:rPr>
                <w:b/>
                <w:bCs/>
                <w:color w:val="FFFFFF" w:themeColor="background1"/>
              </w:rPr>
              <w:lastRenderedPageBreak/>
              <w:t>3 en 4 - Zijn er specifieke kunstdisciplines waaraan de school wil werken in een leerlijn?</w:t>
            </w:r>
            <w:r w:rsidRPr="00446C3D">
              <w:rPr>
                <w:color w:val="FFFFFF" w:themeColor="background1"/>
              </w:rPr>
              <w:t> </w:t>
            </w:r>
          </w:p>
          <w:p w14:paraId="4B220FFE" w14:textId="77777777" w:rsidR="00446C3D" w:rsidRPr="00446C3D" w:rsidRDefault="00446C3D" w:rsidP="00446C3D">
            <w:pPr>
              <w:pStyle w:val="Geenafstand"/>
            </w:pPr>
            <w:r w:rsidRPr="00446C3D">
              <w:rPr>
                <w:b/>
                <w:bCs/>
                <w:color w:val="FFFFFF" w:themeColor="background1"/>
              </w:rPr>
              <w:t>En zo ja, waarom en welke?</w:t>
            </w:r>
            <w:r w:rsidRPr="00446C3D">
              <w:rPr>
                <w:color w:val="FFFFFF" w:themeColor="background1"/>
              </w:rPr>
              <w:t> </w:t>
            </w:r>
          </w:p>
        </w:tc>
      </w:tr>
      <w:tr w:rsidR="00446C3D" w:rsidRPr="00446C3D" w14:paraId="568696AF" w14:textId="77777777" w:rsidTr="00446C3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189D745" w14:textId="66235997" w:rsidR="00446C3D" w:rsidRPr="00446C3D" w:rsidRDefault="00FD50BB" w:rsidP="00FD50BB">
            <w:pPr>
              <w:pStyle w:val="Geenafstand"/>
              <w:numPr>
                <w:ilvl w:val="0"/>
                <w:numId w:val="12"/>
              </w:numPr>
            </w:pPr>
            <w:r>
              <w:t>Dans</w:t>
            </w:r>
            <w:r>
              <w:br/>
              <w:t>We willen hier 123zing voor gaan gebruiken. Deze methode hebben we al, dus kost niks extra</w:t>
            </w:r>
            <w:r w:rsidR="0062360E">
              <w:t xml:space="preserve">’s qua investering. </w:t>
            </w:r>
            <w:r w:rsidR="0062360E">
              <w:br/>
              <w:t>Leerkrachten gaan deze leerlijn volgen voor hun groep</w:t>
            </w:r>
            <w:r w:rsidR="00DB4DFB">
              <w:t xml:space="preserve"> met de doelen en dansstijlen die de methode aanbiedt.</w:t>
            </w:r>
          </w:p>
          <w:p w14:paraId="130589DD" w14:textId="0123DEE6" w:rsidR="00446C3D" w:rsidRPr="00446C3D" w:rsidRDefault="00446C3D" w:rsidP="00446C3D">
            <w:pPr>
              <w:pStyle w:val="Geenafstand"/>
            </w:pPr>
            <w:r w:rsidRPr="00446C3D">
              <w:t> </w:t>
            </w:r>
          </w:p>
        </w:tc>
      </w:tr>
    </w:tbl>
    <w:p w14:paraId="60C5D904" w14:textId="434F69C3" w:rsidR="00570B9D" w:rsidRPr="00831D6A" w:rsidRDefault="00570B9D" w:rsidP="00FA1CAD">
      <w:pPr>
        <w:pStyle w:val="Geenafstand"/>
      </w:pPr>
    </w:p>
    <w:p w14:paraId="4BFCCDF4" w14:textId="48EF2223" w:rsidR="000F7A6A" w:rsidRPr="00831D6A" w:rsidRDefault="000F7A6A" w:rsidP="00FA1CAD">
      <w:pPr>
        <w:pStyle w:val="Geenafstand"/>
      </w:pPr>
    </w:p>
    <w:p w14:paraId="18FD6957" w14:textId="100166F5" w:rsidR="000F7A6A" w:rsidRDefault="000F7A6A" w:rsidP="00831D6A">
      <w:pPr>
        <w:pStyle w:val="Geenafstand"/>
        <w:numPr>
          <w:ilvl w:val="0"/>
          <w:numId w:val="2"/>
        </w:numPr>
        <w:ind w:left="284" w:hanging="284"/>
        <w:rPr>
          <w:b/>
          <w:bCs/>
        </w:rPr>
      </w:pPr>
      <w:r>
        <w:rPr>
          <w:b/>
          <w:bCs/>
        </w:rPr>
        <w:t>(Personele) inzet</w:t>
      </w:r>
    </w:p>
    <w:p w14:paraId="20D78C90" w14:textId="083835B3" w:rsidR="000F7A6A" w:rsidRPr="00563C5B" w:rsidRDefault="000F7A6A" w:rsidP="000F7A6A">
      <w:pPr>
        <w:pStyle w:val="Geenafstand"/>
        <w:rPr>
          <w:sz w:val="18"/>
          <w:szCs w:val="18"/>
        </w:rPr>
      </w:pPr>
    </w:p>
    <w:tbl>
      <w:tblPr>
        <w:tblStyle w:val="Tabelraster"/>
        <w:tblW w:w="0" w:type="auto"/>
        <w:tblLook w:val="04A0" w:firstRow="1" w:lastRow="0" w:firstColumn="1" w:lastColumn="0" w:noHBand="0" w:noVBand="1"/>
      </w:tblPr>
      <w:tblGrid>
        <w:gridCol w:w="9062"/>
      </w:tblGrid>
      <w:tr w:rsidR="000F7A6A" w14:paraId="1B1188AB" w14:textId="77777777" w:rsidTr="007B1FBE">
        <w:tc>
          <w:tcPr>
            <w:tcW w:w="9062" w:type="dxa"/>
            <w:shd w:val="clear" w:color="auto" w:fill="A5017D"/>
          </w:tcPr>
          <w:p w14:paraId="7870D112" w14:textId="0D97F406" w:rsidR="000F7A6A" w:rsidRPr="00FA1CAD" w:rsidRDefault="000F7A6A" w:rsidP="008C1D25">
            <w:pPr>
              <w:pStyle w:val="Geenafstand"/>
              <w:rPr>
                <w:b/>
                <w:bCs/>
              </w:rPr>
            </w:pPr>
            <w:r w:rsidRPr="007B1FBE">
              <w:rPr>
                <w:b/>
                <w:bCs/>
                <w:color w:val="FFFFFF" w:themeColor="background1"/>
              </w:rPr>
              <w:t>Wat is de taakomschrijving van de ICC</w:t>
            </w:r>
            <w:r w:rsidR="002359EA">
              <w:rPr>
                <w:b/>
                <w:bCs/>
                <w:color w:val="FFFFFF" w:themeColor="background1"/>
              </w:rPr>
              <w:t>-</w:t>
            </w:r>
            <w:r w:rsidRPr="007B1FBE">
              <w:rPr>
                <w:b/>
                <w:bCs/>
                <w:color w:val="FFFFFF" w:themeColor="background1"/>
              </w:rPr>
              <w:t>er op jullie school. Hoeveel (taak)uren zijn hiervoor beschikbaar? Heb je ondersteuning binnen de school</w:t>
            </w:r>
            <w:r w:rsidR="008420EF" w:rsidRPr="007B1FBE">
              <w:rPr>
                <w:b/>
                <w:bCs/>
                <w:color w:val="FFFFFF" w:themeColor="background1"/>
              </w:rPr>
              <w:t>?</w:t>
            </w:r>
          </w:p>
        </w:tc>
      </w:tr>
      <w:tr w:rsidR="000F7A6A" w14:paraId="01865D5F" w14:textId="77777777" w:rsidTr="008C1D25">
        <w:trPr>
          <w:trHeight w:val="337"/>
        </w:trPr>
        <w:tc>
          <w:tcPr>
            <w:tcW w:w="9062" w:type="dxa"/>
          </w:tcPr>
          <w:p w14:paraId="1BB921BD" w14:textId="740E5322" w:rsidR="00AC2B0D" w:rsidRPr="00C22EFF" w:rsidRDefault="00AC2B0D" w:rsidP="006A3739">
            <w:pPr>
              <w:pStyle w:val="Kop3"/>
              <w:rPr>
                <w:rFonts w:asciiTheme="minorHAnsi" w:hAnsiTheme="minorHAnsi" w:cstheme="minorHAnsi"/>
                <w:b w:val="0"/>
                <w:bCs w:val="0"/>
                <w:sz w:val="22"/>
                <w:szCs w:val="22"/>
              </w:rPr>
            </w:pPr>
            <w:r w:rsidRPr="00C22EFF">
              <w:rPr>
                <w:rFonts w:asciiTheme="minorHAnsi" w:hAnsiTheme="minorHAnsi" w:cstheme="minorHAnsi"/>
                <w:sz w:val="22"/>
                <w:szCs w:val="22"/>
                <w:u w:val="single"/>
              </w:rPr>
              <w:t>Taakuren</w:t>
            </w:r>
            <w:r w:rsidR="0082497F" w:rsidRPr="00C22EFF">
              <w:rPr>
                <w:rFonts w:asciiTheme="minorHAnsi" w:hAnsiTheme="minorHAnsi" w:cstheme="minorHAnsi"/>
                <w:sz w:val="22"/>
                <w:szCs w:val="22"/>
                <w:u w:val="single"/>
              </w:rPr>
              <w:t xml:space="preserve"> en ondersteuning</w:t>
            </w:r>
            <w:r w:rsidRPr="00C22EFF">
              <w:rPr>
                <w:rFonts w:asciiTheme="minorHAnsi" w:hAnsiTheme="minorHAnsi" w:cstheme="minorHAnsi"/>
                <w:sz w:val="22"/>
                <w:szCs w:val="22"/>
                <w:u w:val="single"/>
              </w:rPr>
              <w:t>:</w:t>
            </w:r>
            <w:r w:rsidR="008F3781" w:rsidRPr="00C22EFF">
              <w:rPr>
                <w:rFonts w:asciiTheme="minorHAnsi" w:hAnsiTheme="minorHAnsi" w:cstheme="minorHAnsi"/>
                <w:sz w:val="22"/>
                <w:szCs w:val="22"/>
                <w:u w:val="single"/>
              </w:rPr>
              <w:br/>
            </w:r>
            <w:r w:rsidR="008F3781" w:rsidRPr="00C22EFF">
              <w:rPr>
                <w:rFonts w:asciiTheme="minorHAnsi" w:hAnsiTheme="minorHAnsi" w:cstheme="minorHAnsi"/>
                <w:b w:val="0"/>
                <w:bCs w:val="0"/>
                <w:sz w:val="22"/>
                <w:szCs w:val="22"/>
              </w:rPr>
              <w:t>Geen structurele uren. Gemiddeld 1 woensdag</w:t>
            </w:r>
            <w:r w:rsidR="00CB5F13" w:rsidRPr="00C22EFF">
              <w:rPr>
                <w:rFonts w:asciiTheme="minorHAnsi" w:hAnsiTheme="minorHAnsi" w:cstheme="minorHAnsi"/>
                <w:b w:val="0"/>
                <w:bCs w:val="0"/>
                <w:sz w:val="22"/>
                <w:szCs w:val="22"/>
              </w:rPr>
              <w:t xml:space="preserve">ochtend </w:t>
            </w:r>
            <w:r w:rsidR="008F3781" w:rsidRPr="00C22EFF">
              <w:rPr>
                <w:rFonts w:asciiTheme="minorHAnsi" w:hAnsiTheme="minorHAnsi" w:cstheme="minorHAnsi"/>
                <w:b w:val="0"/>
                <w:bCs w:val="0"/>
                <w:sz w:val="22"/>
                <w:szCs w:val="22"/>
              </w:rPr>
              <w:t xml:space="preserve">( </w:t>
            </w:r>
            <w:r w:rsidR="00CB5F13" w:rsidRPr="00C22EFF">
              <w:rPr>
                <w:rFonts w:asciiTheme="minorHAnsi" w:hAnsiTheme="minorHAnsi" w:cstheme="minorHAnsi"/>
                <w:b w:val="0"/>
                <w:bCs w:val="0"/>
                <w:sz w:val="22"/>
                <w:szCs w:val="22"/>
              </w:rPr>
              <w:t>4</w:t>
            </w:r>
            <w:r w:rsidR="002D6EA2" w:rsidRPr="00C22EFF">
              <w:rPr>
                <w:rFonts w:asciiTheme="minorHAnsi" w:hAnsiTheme="minorHAnsi" w:cstheme="minorHAnsi"/>
                <w:b w:val="0"/>
                <w:bCs w:val="0"/>
                <w:sz w:val="22"/>
                <w:szCs w:val="22"/>
              </w:rPr>
              <w:t xml:space="preserve"> uur)</w:t>
            </w:r>
            <w:r w:rsidR="008F3781" w:rsidRPr="00C22EFF">
              <w:rPr>
                <w:rFonts w:asciiTheme="minorHAnsi" w:hAnsiTheme="minorHAnsi" w:cstheme="minorHAnsi"/>
                <w:b w:val="0"/>
                <w:bCs w:val="0"/>
                <w:sz w:val="22"/>
                <w:szCs w:val="22"/>
              </w:rPr>
              <w:t xml:space="preserve"> per 2 maanden, bij beschikbaarheid van de leerkrachtondersteuner</w:t>
            </w:r>
            <w:r w:rsidR="0082497F" w:rsidRPr="00C22EFF">
              <w:rPr>
                <w:rFonts w:asciiTheme="minorHAnsi" w:hAnsiTheme="minorHAnsi" w:cstheme="minorHAnsi"/>
                <w:b w:val="0"/>
                <w:bCs w:val="0"/>
                <w:sz w:val="22"/>
                <w:szCs w:val="22"/>
              </w:rPr>
              <w:t>.</w:t>
            </w:r>
          </w:p>
          <w:p w14:paraId="725C4113" w14:textId="5461E66D" w:rsidR="002A6235" w:rsidRPr="00C22EFF" w:rsidRDefault="0082497F" w:rsidP="006A3739">
            <w:pPr>
              <w:pStyle w:val="Kop3"/>
              <w:rPr>
                <w:rFonts w:asciiTheme="minorHAnsi" w:hAnsiTheme="minorHAnsi" w:cstheme="minorHAnsi"/>
                <w:b w:val="0"/>
                <w:bCs w:val="0"/>
                <w:sz w:val="22"/>
                <w:szCs w:val="22"/>
              </w:rPr>
            </w:pPr>
            <w:r w:rsidRPr="00C22EFF">
              <w:rPr>
                <w:rFonts w:asciiTheme="minorHAnsi" w:hAnsiTheme="minorHAnsi" w:cstheme="minorHAnsi"/>
                <w:b w:val="0"/>
                <w:bCs w:val="0"/>
                <w:sz w:val="22"/>
                <w:szCs w:val="22"/>
              </w:rPr>
              <w:t xml:space="preserve">Er is voldoende ondersteuning vanuit het team en de teamleider om zaken samen op te pakken of om </w:t>
            </w:r>
            <w:r w:rsidR="00E054B3" w:rsidRPr="00C22EFF">
              <w:rPr>
                <w:rFonts w:asciiTheme="minorHAnsi" w:hAnsiTheme="minorHAnsi" w:cstheme="minorHAnsi"/>
                <w:b w:val="0"/>
                <w:bCs w:val="0"/>
                <w:sz w:val="22"/>
                <w:szCs w:val="22"/>
              </w:rPr>
              <w:t xml:space="preserve">te taken te delegeren. </w:t>
            </w:r>
          </w:p>
          <w:p w14:paraId="376F67D2" w14:textId="77777777" w:rsidR="00C22EFF" w:rsidRPr="00C22EFF" w:rsidRDefault="00C22EFF" w:rsidP="006A3739">
            <w:pPr>
              <w:pStyle w:val="Kop3"/>
              <w:rPr>
                <w:rFonts w:asciiTheme="minorHAnsi" w:hAnsiTheme="minorHAnsi" w:cstheme="minorHAnsi"/>
                <w:b w:val="0"/>
                <w:bCs w:val="0"/>
                <w:sz w:val="22"/>
                <w:szCs w:val="22"/>
              </w:rPr>
            </w:pPr>
          </w:p>
          <w:p w14:paraId="1336C08D" w14:textId="46CC03C3" w:rsidR="006A3739" w:rsidRPr="00C22EFF" w:rsidRDefault="00AE5653" w:rsidP="006A3739">
            <w:pPr>
              <w:pStyle w:val="Kop3"/>
              <w:rPr>
                <w:rFonts w:asciiTheme="minorHAnsi" w:hAnsiTheme="minorHAnsi" w:cstheme="minorHAnsi"/>
                <w:sz w:val="22"/>
                <w:szCs w:val="22"/>
              </w:rPr>
            </w:pPr>
            <w:r w:rsidRPr="00C22EFF">
              <w:rPr>
                <w:rFonts w:asciiTheme="minorHAnsi" w:hAnsiTheme="minorHAnsi" w:cstheme="minorHAnsi"/>
                <w:sz w:val="22"/>
                <w:szCs w:val="22"/>
                <w:u w:val="single"/>
              </w:rPr>
              <w:t>Taakomschrijving ICC</w:t>
            </w:r>
            <w:r w:rsidR="009874B2" w:rsidRPr="00C22EFF">
              <w:rPr>
                <w:rFonts w:asciiTheme="minorHAnsi" w:hAnsiTheme="minorHAnsi" w:cstheme="minorHAnsi"/>
                <w:sz w:val="22"/>
                <w:szCs w:val="22"/>
                <w:u w:val="single"/>
              </w:rPr>
              <w:t>-er</w:t>
            </w:r>
            <w:r w:rsidRPr="00C22EFF">
              <w:rPr>
                <w:rFonts w:asciiTheme="minorHAnsi" w:hAnsiTheme="minorHAnsi" w:cstheme="minorHAnsi"/>
                <w:sz w:val="22"/>
                <w:szCs w:val="22"/>
                <w:u w:val="single"/>
              </w:rPr>
              <w:t xml:space="preserve"> </w:t>
            </w:r>
            <w:proofErr w:type="spellStart"/>
            <w:r w:rsidRPr="00C22EFF">
              <w:rPr>
                <w:rFonts w:asciiTheme="minorHAnsi" w:hAnsiTheme="minorHAnsi" w:cstheme="minorHAnsi"/>
                <w:sz w:val="22"/>
                <w:szCs w:val="22"/>
                <w:u w:val="single"/>
              </w:rPr>
              <w:t>Omnio</w:t>
            </w:r>
            <w:proofErr w:type="spellEnd"/>
            <w:r w:rsidR="006A3739" w:rsidRPr="00C22EFF">
              <w:rPr>
                <w:rFonts w:asciiTheme="minorHAnsi" w:hAnsiTheme="minorHAnsi" w:cstheme="minorHAnsi"/>
                <w:sz w:val="22"/>
                <w:szCs w:val="22"/>
              </w:rPr>
              <w:br/>
              <w:t>1. Visie en beleid</w:t>
            </w:r>
          </w:p>
          <w:p w14:paraId="3685A017" w14:textId="77777777" w:rsidR="006A3739" w:rsidRPr="00C22EFF" w:rsidRDefault="006A3739" w:rsidP="006A3739">
            <w:pPr>
              <w:numPr>
                <w:ilvl w:val="0"/>
                <w:numId w:val="7"/>
              </w:numPr>
              <w:spacing w:before="100" w:beforeAutospacing="1" w:after="100" w:afterAutospacing="1"/>
              <w:rPr>
                <w:rFonts w:eastAsia="Times New Roman" w:cstheme="minorHAnsi"/>
                <w:lang w:eastAsia="nl-NL"/>
              </w:rPr>
            </w:pPr>
            <w:r w:rsidRPr="00C22EFF">
              <w:rPr>
                <w:rFonts w:eastAsia="Times New Roman" w:cstheme="minorHAnsi"/>
                <w:lang w:eastAsia="nl-NL"/>
              </w:rPr>
              <w:t>Ontwikkelen en bewaken van het cultuurbeleid binnen de school.</w:t>
            </w:r>
          </w:p>
          <w:p w14:paraId="3F5B550B" w14:textId="77777777" w:rsidR="006A3739" w:rsidRPr="00C22EFF" w:rsidRDefault="006A3739" w:rsidP="006A3739">
            <w:pPr>
              <w:numPr>
                <w:ilvl w:val="0"/>
                <w:numId w:val="7"/>
              </w:numPr>
              <w:spacing w:before="100" w:beforeAutospacing="1" w:after="100" w:afterAutospacing="1"/>
              <w:rPr>
                <w:rFonts w:eastAsia="Times New Roman" w:cstheme="minorHAnsi"/>
                <w:lang w:eastAsia="nl-NL"/>
              </w:rPr>
            </w:pPr>
            <w:r w:rsidRPr="00C22EFF">
              <w:rPr>
                <w:rFonts w:eastAsia="Times New Roman" w:cstheme="minorHAnsi"/>
                <w:lang w:eastAsia="nl-NL"/>
              </w:rPr>
              <w:t>Afstemmen van cultuuronderwijs met het schoolplan en andere leergebieden.</w:t>
            </w:r>
          </w:p>
          <w:p w14:paraId="2DDA53CD" w14:textId="1B4CAEFA" w:rsidR="006A3739" w:rsidRPr="00C22EFF" w:rsidRDefault="006A3739" w:rsidP="006A3739">
            <w:pPr>
              <w:numPr>
                <w:ilvl w:val="0"/>
                <w:numId w:val="7"/>
              </w:numPr>
              <w:spacing w:before="100" w:beforeAutospacing="1" w:after="100" w:afterAutospacing="1"/>
              <w:rPr>
                <w:rFonts w:eastAsia="Times New Roman" w:cstheme="minorHAnsi"/>
                <w:lang w:eastAsia="nl-NL"/>
              </w:rPr>
            </w:pPr>
            <w:r w:rsidRPr="00C22EFF">
              <w:rPr>
                <w:rFonts w:eastAsia="Times New Roman" w:cstheme="minorHAnsi"/>
                <w:lang w:eastAsia="nl-NL"/>
              </w:rPr>
              <w:t xml:space="preserve">Adviseren van het team </w:t>
            </w:r>
            <w:r w:rsidR="005272AE" w:rsidRPr="00C22EFF">
              <w:rPr>
                <w:rFonts w:eastAsia="Times New Roman" w:cstheme="minorHAnsi"/>
                <w:lang w:eastAsia="nl-NL"/>
              </w:rPr>
              <w:t xml:space="preserve">over </w:t>
            </w:r>
            <w:r w:rsidRPr="00C22EFF">
              <w:rPr>
                <w:rFonts w:eastAsia="Times New Roman" w:cstheme="minorHAnsi"/>
                <w:lang w:eastAsia="nl-NL"/>
              </w:rPr>
              <w:t>cultuureducatie.</w:t>
            </w:r>
          </w:p>
          <w:p w14:paraId="2BCD99EB" w14:textId="77777777" w:rsidR="006A3739" w:rsidRPr="00C22EFF" w:rsidRDefault="006A3739" w:rsidP="006A3739">
            <w:pPr>
              <w:spacing w:before="100" w:beforeAutospacing="1" w:after="100" w:afterAutospacing="1"/>
              <w:outlineLvl w:val="2"/>
              <w:rPr>
                <w:rFonts w:eastAsia="Times New Roman" w:cstheme="minorHAnsi"/>
                <w:b/>
                <w:bCs/>
                <w:lang w:eastAsia="nl-NL"/>
              </w:rPr>
            </w:pPr>
            <w:r w:rsidRPr="00C22EFF">
              <w:rPr>
                <w:rFonts w:eastAsia="Times New Roman" w:cstheme="minorHAnsi"/>
                <w:b/>
                <w:bCs/>
                <w:lang w:eastAsia="nl-NL"/>
              </w:rPr>
              <w:t>2. Coördinatie en organisatie</w:t>
            </w:r>
          </w:p>
          <w:p w14:paraId="099699ED" w14:textId="77777777" w:rsidR="006A3739" w:rsidRPr="00C22EFF" w:rsidRDefault="006A3739" w:rsidP="006A3739">
            <w:pPr>
              <w:numPr>
                <w:ilvl w:val="0"/>
                <w:numId w:val="8"/>
              </w:numPr>
              <w:spacing w:before="100" w:beforeAutospacing="1" w:after="100" w:afterAutospacing="1"/>
              <w:rPr>
                <w:rFonts w:eastAsia="Times New Roman" w:cstheme="minorHAnsi"/>
                <w:lang w:eastAsia="nl-NL"/>
              </w:rPr>
            </w:pPr>
            <w:r w:rsidRPr="00C22EFF">
              <w:rPr>
                <w:rFonts w:eastAsia="Times New Roman" w:cstheme="minorHAnsi"/>
                <w:lang w:eastAsia="nl-NL"/>
              </w:rPr>
              <w:t>Opstellen en bewaken van een jaarplanning voor cultuuractiviteiten.</w:t>
            </w:r>
          </w:p>
          <w:p w14:paraId="01011535" w14:textId="3A42429B" w:rsidR="006A3739" w:rsidRPr="00C22EFF" w:rsidRDefault="006A3739" w:rsidP="000C470C">
            <w:pPr>
              <w:numPr>
                <w:ilvl w:val="0"/>
                <w:numId w:val="8"/>
              </w:numPr>
              <w:spacing w:before="100" w:beforeAutospacing="1" w:after="100" w:afterAutospacing="1"/>
              <w:rPr>
                <w:rFonts w:eastAsia="Times New Roman" w:cstheme="minorHAnsi"/>
                <w:lang w:eastAsia="nl-NL"/>
              </w:rPr>
            </w:pPr>
            <w:r w:rsidRPr="00C22EFF">
              <w:rPr>
                <w:rFonts w:eastAsia="Times New Roman" w:cstheme="minorHAnsi"/>
                <w:lang w:eastAsia="nl-NL"/>
              </w:rPr>
              <w:t xml:space="preserve">Samenwerken met culturele instellingen, zoals musea, </w:t>
            </w:r>
            <w:r w:rsidR="008D584D" w:rsidRPr="00C22EFF">
              <w:rPr>
                <w:rFonts w:eastAsia="Times New Roman" w:cstheme="minorHAnsi"/>
                <w:lang w:eastAsia="nl-NL"/>
              </w:rPr>
              <w:t xml:space="preserve">cultuurstation, </w:t>
            </w:r>
            <w:proofErr w:type="spellStart"/>
            <w:r w:rsidR="008D584D" w:rsidRPr="00C22EFF">
              <w:rPr>
                <w:rFonts w:eastAsia="Times New Roman" w:cstheme="minorHAnsi"/>
                <w:lang w:eastAsia="nl-NL"/>
              </w:rPr>
              <w:t>cke</w:t>
            </w:r>
            <w:proofErr w:type="spellEnd"/>
            <w:r w:rsidRPr="00C22EFF">
              <w:rPr>
                <w:rFonts w:eastAsia="Times New Roman" w:cstheme="minorHAnsi"/>
                <w:lang w:eastAsia="nl-NL"/>
              </w:rPr>
              <w:t>.</w:t>
            </w:r>
          </w:p>
          <w:p w14:paraId="2197497A" w14:textId="77777777" w:rsidR="006A3739" w:rsidRPr="00C22EFF" w:rsidRDefault="006A3739" w:rsidP="006A3739">
            <w:pPr>
              <w:spacing w:before="100" w:beforeAutospacing="1" w:after="100" w:afterAutospacing="1"/>
              <w:outlineLvl w:val="2"/>
              <w:rPr>
                <w:rFonts w:eastAsia="Times New Roman" w:cstheme="minorHAnsi"/>
                <w:b/>
                <w:bCs/>
                <w:lang w:eastAsia="nl-NL"/>
              </w:rPr>
            </w:pPr>
            <w:r w:rsidRPr="00C22EFF">
              <w:rPr>
                <w:rFonts w:eastAsia="Times New Roman" w:cstheme="minorHAnsi"/>
                <w:b/>
                <w:bCs/>
                <w:lang w:eastAsia="nl-NL"/>
              </w:rPr>
              <w:t>3. Stimuleren en inspireren</w:t>
            </w:r>
          </w:p>
          <w:p w14:paraId="43EAA224" w14:textId="77777777" w:rsidR="006A3739" w:rsidRPr="00C22EFF" w:rsidRDefault="006A3739" w:rsidP="006A3739">
            <w:pPr>
              <w:numPr>
                <w:ilvl w:val="0"/>
                <w:numId w:val="9"/>
              </w:numPr>
              <w:spacing w:before="100" w:beforeAutospacing="1" w:after="100" w:afterAutospacing="1"/>
              <w:rPr>
                <w:rFonts w:eastAsia="Times New Roman" w:cstheme="minorHAnsi"/>
                <w:lang w:eastAsia="nl-NL"/>
              </w:rPr>
            </w:pPr>
            <w:r w:rsidRPr="00C22EFF">
              <w:rPr>
                <w:rFonts w:eastAsia="Times New Roman" w:cstheme="minorHAnsi"/>
                <w:lang w:eastAsia="nl-NL"/>
              </w:rPr>
              <w:t>Creëren van draagvlak binnen het team voor cultuureducatie.</w:t>
            </w:r>
          </w:p>
          <w:p w14:paraId="1B5B15BC" w14:textId="77777777" w:rsidR="006A3739" w:rsidRPr="00C22EFF" w:rsidRDefault="006A3739" w:rsidP="006A3739">
            <w:pPr>
              <w:numPr>
                <w:ilvl w:val="0"/>
                <w:numId w:val="9"/>
              </w:numPr>
              <w:spacing w:before="100" w:beforeAutospacing="1" w:after="100" w:afterAutospacing="1"/>
              <w:rPr>
                <w:rFonts w:eastAsia="Times New Roman" w:cstheme="minorHAnsi"/>
                <w:lang w:eastAsia="nl-NL"/>
              </w:rPr>
            </w:pPr>
            <w:r w:rsidRPr="00C22EFF">
              <w:rPr>
                <w:rFonts w:eastAsia="Times New Roman" w:cstheme="minorHAnsi"/>
                <w:lang w:eastAsia="nl-NL"/>
              </w:rPr>
              <w:t>Zorgen voor professionalisering van leerkrachten op het gebied van kunst en cultuur.</w:t>
            </w:r>
          </w:p>
          <w:p w14:paraId="105D9694" w14:textId="77777777" w:rsidR="006A3739" w:rsidRPr="00C22EFF" w:rsidRDefault="006A3739" w:rsidP="006A3739">
            <w:pPr>
              <w:numPr>
                <w:ilvl w:val="0"/>
                <w:numId w:val="9"/>
              </w:numPr>
              <w:spacing w:before="100" w:beforeAutospacing="1" w:after="100" w:afterAutospacing="1"/>
              <w:rPr>
                <w:rFonts w:eastAsia="Times New Roman" w:cstheme="minorHAnsi"/>
                <w:lang w:eastAsia="nl-NL"/>
              </w:rPr>
            </w:pPr>
            <w:r w:rsidRPr="00C22EFF">
              <w:rPr>
                <w:rFonts w:eastAsia="Times New Roman" w:cstheme="minorHAnsi"/>
                <w:lang w:eastAsia="nl-NL"/>
              </w:rPr>
              <w:t>Initiëren van creatieve projecten en samenwerkingen.</w:t>
            </w:r>
          </w:p>
          <w:p w14:paraId="716677F7" w14:textId="77777777" w:rsidR="006A3739" w:rsidRPr="00C22EFF" w:rsidRDefault="006A3739" w:rsidP="006A3739">
            <w:pPr>
              <w:spacing w:before="100" w:beforeAutospacing="1" w:after="100" w:afterAutospacing="1"/>
              <w:outlineLvl w:val="2"/>
              <w:rPr>
                <w:rFonts w:eastAsia="Times New Roman" w:cstheme="minorHAnsi"/>
                <w:b/>
                <w:bCs/>
                <w:lang w:eastAsia="nl-NL"/>
              </w:rPr>
            </w:pPr>
            <w:r w:rsidRPr="00C22EFF">
              <w:rPr>
                <w:rFonts w:eastAsia="Times New Roman" w:cstheme="minorHAnsi"/>
                <w:b/>
                <w:bCs/>
                <w:lang w:eastAsia="nl-NL"/>
              </w:rPr>
              <w:t>4. Financiën en subsidieaanvragen</w:t>
            </w:r>
          </w:p>
          <w:p w14:paraId="03153486" w14:textId="77777777" w:rsidR="006A3739" w:rsidRPr="00C22EFF" w:rsidRDefault="006A3739" w:rsidP="006A3739">
            <w:pPr>
              <w:numPr>
                <w:ilvl w:val="0"/>
                <w:numId w:val="10"/>
              </w:numPr>
              <w:spacing w:before="100" w:beforeAutospacing="1" w:after="100" w:afterAutospacing="1"/>
              <w:rPr>
                <w:rFonts w:eastAsia="Times New Roman" w:cstheme="minorHAnsi"/>
                <w:lang w:eastAsia="nl-NL"/>
              </w:rPr>
            </w:pPr>
            <w:r w:rsidRPr="00C22EFF">
              <w:rPr>
                <w:rFonts w:eastAsia="Times New Roman" w:cstheme="minorHAnsi"/>
                <w:lang w:eastAsia="nl-NL"/>
              </w:rPr>
              <w:t>Zoeken naar en aanvragen van subsidies en fondsen voor cultuuronderwijs.</w:t>
            </w:r>
          </w:p>
          <w:p w14:paraId="5F8C9A79" w14:textId="3574AF01" w:rsidR="006A3739" w:rsidRPr="00C22EFF" w:rsidRDefault="006A3739" w:rsidP="006A3739">
            <w:pPr>
              <w:numPr>
                <w:ilvl w:val="0"/>
                <w:numId w:val="10"/>
              </w:numPr>
              <w:spacing w:before="100" w:beforeAutospacing="1" w:after="100" w:afterAutospacing="1"/>
              <w:rPr>
                <w:rFonts w:eastAsia="Times New Roman" w:cstheme="minorHAnsi"/>
                <w:lang w:eastAsia="nl-NL"/>
              </w:rPr>
            </w:pPr>
            <w:r w:rsidRPr="00C22EFF">
              <w:rPr>
                <w:rFonts w:eastAsia="Times New Roman" w:cstheme="minorHAnsi"/>
                <w:lang w:eastAsia="nl-NL"/>
              </w:rPr>
              <w:t>Beheer van het budget voor culturele activiteiten en materialen</w:t>
            </w:r>
            <w:r w:rsidR="00FA6570" w:rsidRPr="00C22EFF">
              <w:rPr>
                <w:rFonts w:eastAsia="Times New Roman" w:cstheme="minorHAnsi"/>
                <w:lang w:eastAsia="nl-NL"/>
              </w:rPr>
              <w:t xml:space="preserve"> in samenwerking met </w:t>
            </w:r>
            <w:r w:rsidR="009D3DEF" w:rsidRPr="00C22EFF">
              <w:rPr>
                <w:rFonts w:eastAsia="Times New Roman" w:cstheme="minorHAnsi"/>
                <w:lang w:eastAsia="nl-NL"/>
              </w:rPr>
              <w:t xml:space="preserve">onze teamleider </w:t>
            </w:r>
            <w:proofErr w:type="spellStart"/>
            <w:r w:rsidR="009D3DEF" w:rsidRPr="00C22EFF">
              <w:rPr>
                <w:rFonts w:eastAsia="Times New Roman" w:cstheme="minorHAnsi"/>
                <w:lang w:eastAsia="nl-NL"/>
              </w:rPr>
              <w:t>Omnio</w:t>
            </w:r>
            <w:proofErr w:type="spellEnd"/>
          </w:p>
          <w:p w14:paraId="300EEABA" w14:textId="77777777" w:rsidR="006A3739" w:rsidRPr="00C22EFF" w:rsidRDefault="006A3739" w:rsidP="006A3739">
            <w:pPr>
              <w:spacing w:before="100" w:beforeAutospacing="1" w:after="100" w:afterAutospacing="1"/>
              <w:outlineLvl w:val="2"/>
              <w:rPr>
                <w:rFonts w:eastAsia="Times New Roman" w:cstheme="minorHAnsi"/>
                <w:b/>
                <w:bCs/>
                <w:lang w:eastAsia="nl-NL"/>
              </w:rPr>
            </w:pPr>
            <w:r w:rsidRPr="00C22EFF">
              <w:rPr>
                <w:rFonts w:eastAsia="Times New Roman" w:cstheme="minorHAnsi"/>
                <w:b/>
                <w:bCs/>
                <w:lang w:eastAsia="nl-NL"/>
              </w:rPr>
              <w:t>5. Evaluatie en kwaliteitszorg</w:t>
            </w:r>
          </w:p>
          <w:p w14:paraId="474FB916" w14:textId="77777777" w:rsidR="006A3739" w:rsidRPr="00C22EFF" w:rsidRDefault="006A3739" w:rsidP="006A3739">
            <w:pPr>
              <w:numPr>
                <w:ilvl w:val="0"/>
                <w:numId w:val="11"/>
              </w:numPr>
              <w:spacing w:before="100" w:beforeAutospacing="1" w:after="100" w:afterAutospacing="1"/>
              <w:rPr>
                <w:rFonts w:eastAsia="Times New Roman" w:cstheme="minorHAnsi"/>
                <w:lang w:eastAsia="nl-NL"/>
              </w:rPr>
            </w:pPr>
            <w:r w:rsidRPr="00C22EFF">
              <w:rPr>
                <w:rFonts w:eastAsia="Times New Roman" w:cstheme="minorHAnsi"/>
                <w:lang w:eastAsia="nl-NL"/>
              </w:rPr>
              <w:t>Monitoren en evalueren van cultuuronderwijs binnen de school.</w:t>
            </w:r>
          </w:p>
          <w:p w14:paraId="587C60D3" w14:textId="77777777" w:rsidR="006A3739" w:rsidRPr="00C22EFF" w:rsidRDefault="006A3739" w:rsidP="006A3739">
            <w:pPr>
              <w:numPr>
                <w:ilvl w:val="0"/>
                <w:numId w:val="11"/>
              </w:numPr>
              <w:spacing w:before="100" w:beforeAutospacing="1" w:after="100" w:afterAutospacing="1"/>
              <w:rPr>
                <w:rFonts w:eastAsia="Times New Roman" w:cstheme="minorHAnsi"/>
                <w:lang w:eastAsia="nl-NL"/>
              </w:rPr>
            </w:pPr>
            <w:r w:rsidRPr="00C22EFF">
              <w:rPr>
                <w:rFonts w:eastAsia="Times New Roman" w:cstheme="minorHAnsi"/>
                <w:lang w:eastAsia="nl-NL"/>
              </w:rPr>
              <w:t>Signaleren van ontwikkelingen en behoeften op het gebied van cultuureducatie.</w:t>
            </w:r>
          </w:p>
          <w:p w14:paraId="2A61B5C0" w14:textId="02FD8480" w:rsidR="000F7A6A" w:rsidRPr="00C22EFF" w:rsidRDefault="006A3739" w:rsidP="008C1D25">
            <w:pPr>
              <w:numPr>
                <w:ilvl w:val="0"/>
                <w:numId w:val="11"/>
              </w:numPr>
              <w:spacing w:before="100" w:beforeAutospacing="1" w:after="100" w:afterAutospacing="1"/>
              <w:rPr>
                <w:rFonts w:eastAsia="Times New Roman" w:cstheme="minorHAnsi"/>
                <w:lang w:eastAsia="nl-NL"/>
              </w:rPr>
            </w:pPr>
            <w:r w:rsidRPr="00C22EFF">
              <w:rPr>
                <w:rFonts w:eastAsia="Times New Roman" w:cstheme="minorHAnsi"/>
                <w:lang w:eastAsia="nl-NL"/>
              </w:rPr>
              <w:lastRenderedPageBreak/>
              <w:t>Bijhouden van relevante trends en ontwikkelingen in cultuuronderwijs</w:t>
            </w:r>
            <w:r w:rsidR="00C22EFF">
              <w:rPr>
                <w:rFonts w:eastAsia="Times New Roman" w:cstheme="minorHAnsi"/>
                <w:lang w:eastAsia="nl-NL"/>
              </w:rPr>
              <w:t>.</w:t>
            </w:r>
          </w:p>
        </w:tc>
      </w:tr>
    </w:tbl>
    <w:p w14:paraId="1DD5078A" w14:textId="77777777" w:rsidR="001E2BE9" w:rsidRDefault="001E2BE9" w:rsidP="000F7A6A">
      <w:pPr>
        <w:pStyle w:val="Geenafstand"/>
        <w:rPr>
          <w:b/>
          <w:bCs/>
        </w:rPr>
      </w:pPr>
    </w:p>
    <w:p w14:paraId="2506F4C4" w14:textId="324F8C2F" w:rsidR="005425A8" w:rsidRDefault="005425A8" w:rsidP="00153997">
      <w:pPr>
        <w:pStyle w:val="Geenafstand"/>
        <w:numPr>
          <w:ilvl w:val="0"/>
          <w:numId w:val="2"/>
        </w:numPr>
        <w:ind w:left="284" w:hanging="284"/>
        <w:rPr>
          <w:b/>
          <w:bCs/>
        </w:rPr>
      </w:pPr>
      <w:r>
        <w:rPr>
          <w:b/>
          <w:bCs/>
        </w:rPr>
        <w:t>Professionalisering</w:t>
      </w:r>
    </w:p>
    <w:p w14:paraId="30C1A7F7" w14:textId="77777777" w:rsidR="004C596F" w:rsidRPr="00563C5B" w:rsidRDefault="004C596F" w:rsidP="004C596F">
      <w:pPr>
        <w:pStyle w:val="Geenafstand"/>
        <w:ind w:left="720"/>
        <w:rPr>
          <w:b/>
          <w:bCs/>
          <w:sz w:val="18"/>
          <w:szCs w:val="18"/>
        </w:rPr>
      </w:pPr>
    </w:p>
    <w:tbl>
      <w:tblPr>
        <w:tblStyle w:val="Tabelraster"/>
        <w:tblW w:w="0" w:type="auto"/>
        <w:tblLook w:val="04A0" w:firstRow="1" w:lastRow="0" w:firstColumn="1" w:lastColumn="0" w:noHBand="0" w:noVBand="1"/>
      </w:tblPr>
      <w:tblGrid>
        <w:gridCol w:w="1413"/>
        <w:gridCol w:w="7649"/>
      </w:tblGrid>
      <w:tr w:rsidR="005425A8" w14:paraId="7B638159" w14:textId="77777777" w:rsidTr="007B1FBE">
        <w:tc>
          <w:tcPr>
            <w:tcW w:w="9062" w:type="dxa"/>
            <w:gridSpan w:val="2"/>
            <w:shd w:val="clear" w:color="auto" w:fill="A5017D"/>
          </w:tcPr>
          <w:p w14:paraId="0D43C183" w14:textId="7D1260BA" w:rsidR="005425A8" w:rsidRPr="00FA1CAD" w:rsidRDefault="00454628" w:rsidP="008C1D25">
            <w:pPr>
              <w:pStyle w:val="Geenafstand"/>
              <w:rPr>
                <w:b/>
                <w:bCs/>
              </w:rPr>
            </w:pPr>
            <w:r w:rsidRPr="007B1FBE">
              <w:rPr>
                <w:b/>
                <w:bCs/>
                <w:color w:val="FFFFFF" w:themeColor="background1"/>
              </w:rPr>
              <w:t>Wat is de inzet op professionalisering van het team?</w:t>
            </w:r>
            <w:r w:rsidR="00DC15EA" w:rsidRPr="007B1FBE">
              <w:rPr>
                <w:b/>
                <w:bCs/>
                <w:color w:val="FFFFFF" w:themeColor="background1"/>
              </w:rPr>
              <w:t xml:space="preserve"> (bijv. </w:t>
            </w:r>
            <w:r w:rsidR="384AC23F" w:rsidRPr="007B1FBE">
              <w:rPr>
                <w:b/>
                <w:bCs/>
                <w:color w:val="FFFFFF" w:themeColor="background1"/>
              </w:rPr>
              <w:t>teamtraining procesgerichte didactiek</w:t>
            </w:r>
            <w:r w:rsidR="73B4EB50" w:rsidRPr="007B1FBE">
              <w:rPr>
                <w:b/>
                <w:bCs/>
                <w:color w:val="FFFFFF" w:themeColor="background1"/>
              </w:rPr>
              <w:t>, implementatie doorlopende leerlijn</w:t>
            </w:r>
            <w:r w:rsidR="384AC23F" w:rsidRPr="007B1FBE">
              <w:rPr>
                <w:b/>
                <w:bCs/>
                <w:color w:val="FFFFFF" w:themeColor="background1"/>
              </w:rPr>
              <w:t>)</w:t>
            </w:r>
          </w:p>
        </w:tc>
      </w:tr>
      <w:tr w:rsidR="005425A8" w14:paraId="66C1B8C8" w14:textId="77777777" w:rsidTr="008C1D25">
        <w:trPr>
          <w:trHeight w:val="337"/>
        </w:trPr>
        <w:tc>
          <w:tcPr>
            <w:tcW w:w="9062" w:type="dxa"/>
            <w:gridSpan w:val="2"/>
          </w:tcPr>
          <w:p w14:paraId="33662D77" w14:textId="2DCB0B6D" w:rsidR="005425A8" w:rsidRDefault="0079320D" w:rsidP="008C1D25">
            <w:pPr>
              <w:pStyle w:val="Geenafstand"/>
            </w:pPr>
            <w:r>
              <w:t>Aangezien Kunst en Cultuur een speerpunt i</w:t>
            </w:r>
            <w:r w:rsidR="005E3F1E">
              <w:t xml:space="preserve">s voor </w:t>
            </w:r>
            <w:proofErr w:type="spellStart"/>
            <w:r w:rsidR="005E3F1E">
              <w:t>Omnio</w:t>
            </w:r>
            <w:proofErr w:type="spellEnd"/>
            <w:r w:rsidR="005E3F1E">
              <w:t>, vinden wij het belangrijk dat het tea</w:t>
            </w:r>
            <w:r w:rsidR="00B82AD4">
              <w:t xml:space="preserve">m hierin </w:t>
            </w:r>
            <w:r w:rsidR="009306A9">
              <w:t xml:space="preserve">zo breed mogelijk </w:t>
            </w:r>
            <w:r w:rsidR="00B82AD4">
              <w:t>geschoold wordt</w:t>
            </w:r>
            <w:r w:rsidR="009306A9">
              <w:t>, zoveel mogelijk rekening houdend met werkdruk.</w:t>
            </w:r>
          </w:p>
          <w:p w14:paraId="61146709" w14:textId="77777777" w:rsidR="005425A8" w:rsidRDefault="005425A8" w:rsidP="008C1D25">
            <w:pPr>
              <w:pStyle w:val="Geenafstand"/>
            </w:pPr>
          </w:p>
        </w:tc>
      </w:tr>
      <w:tr w:rsidR="00F56CE7" w14:paraId="52AEBA55" w14:textId="77777777" w:rsidTr="00C63AAB">
        <w:trPr>
          <w:trHeight w:val="337"/>
        </w:trPr>
        <w:tc>
          <w:tcPr>
            <w:tcW w:w="1413" w:type="dxa"/>
            <w:shd w:val="clear" w:color="auto" w:fill="D9D9D9" w:themeFill="background1" w:themeFillShade="D9"/>
          </w:tcPr>
          <w:p w14:paraId="30DABBCE" w14:textId="6ED6996A" w:rsidR="00F56CE7" w:rsidRDefault="00F56CE7" w:rsidP="00F56CE7">
            <w:pPr>
              <w:pStyle w:val="Geenafstand"/>
            </w:pPr>
            <w:r>
              <w:t>2025 / 2026</w:t>
            </w:r>
          </w:p>
        </w:tc>
        <w:tc>
          <w:tcPr>
            <w:tcW w:w="7649" w:type="dxa"/>
          </w:tcPr>
          <w:p w14:paraId="52639DEF" w14:textId="2839583D" w:rsidR="00F56CE7" w:rsidRDefault="007D0C27" w:rsidP="00F56CE7">
            <w:pPr>
              <w:pStyle w:val="Geenafstand"/>
            </w:pPr>
            <w:r>
              <w:t>Basisvaardigheden Dans voor het team / deel van het team (afhankelijk van de evaluaties Dans via 123zing)</w:t>
            </w:r>
          </w:p>
        </w:tc>
      </w:tr>
      <w:tr w:rsidR="00F56CE7" w14:paraId="22996FF8" w14:textId="77777777" w:rsidTr="00C63AAB">
        <w:trPr>
          <w:trHeight w:val="337"/>
        </w:trPr>
        <w:tc>
          <w:tcPr>
            <w:tcW w:w="1413" w:type="dxa"/>
            <w:shd w:val="clear" w:color="auto" w:fill="D9D9D9" w:themeFill="background1" w:themeFillShade="D9"/>
          </w:tcPr>
          <w:p w14:paraId="142F26EC" w14:textId="58F90635" w:rsidR="00F56CE7" w:rsidRDefault="00F56CE7" w:rsidP="00F56CE7">
            <w:pPr>
              <w:pStyle w:val="Geenafstand"/>
            </w:pPr>
            <w:r>
              <w:t>2026 / 2027</w:t>
            </w:r>
          </w:p>
        </w:tc>
        <w:tc>
          <w:tcPr>
            <w:tcW w:w="7649" w:type="dxa"/>
          </w:tcPr>
          <w:p w14:paraId="6FF4EF9E" w14:textId="46956CE8" w:rsidR="00F56CE7" w:rsidRDefault="0052379F" w:rsidP="00F56CE7">
            <w:pPr>
              <w:pStyle w:val="Geenafstand"/>
            </w:pPr>
            <w:r>
              <w:t>De didactiek van creativiteit en onderzoekend leren aanvragen voor (deel van) het team</w:t>
            </w:r>
          </w:p>
        </w:tc>
      </w:tr>
      <w:tr w:rsidR="00F56CE7" w14:paraId="38ABEB7C" w14:textId="77777777" w:rsidTr="00C63AAB">
        <w:trPr>
          <w:trHeight w:val="337"/>
        </w:trPr>
        <w:tc>
          <w:tcPr>
            <w:tcW w:w="1413" w:type="dxa"/>
            <w:shd w:val="clear" w:color="auto" w:fill="D9D9D9" w:themeFill="background1" w:themeFillShade="D9"/>
          </w:tcPr>
          <w:p w14:paraId="73694266" w14:textId="38C1E7BA" w:rsidR="00F56CE7" w:rsidRDefault="00F56CE7" w:rsidP="00F56CE7">
            <w:pPr>
              <w:pStyle w:val="Geenafstand"/>
            </w:pPr>
            <w:r>
              <w:t>2027 / 2028</w:t>
            </w:r>
          </w:p>
        </w:tc>
        <w:tc>
          <w:tcPr>
            <w:tcW w:w="7649" w:type="dxa"/>
          </w:tcPr>
          <w:p w14:paraId="282543EF" w14:textId="1BEF4E24" w:rsidR="00F56CE7" w:rsidRDefault="00F56CE7" w:rsidP="00F56CE7">
            <w:pPr>
              <w:pStyle w:val="Geenafstand"/>
            </w:pPr>
          </w:p>
        </w:tc>
      </w:tr>
      <w:tr w:rsidR="00F56CE7" w14:paraId="59B757E6" w14:textId="77777777" w:rsidTr="00C63AAB">
        <w:trPr>
          <w:trHeight w:val="337"/>
        </w:trPr>
        <w:tc>
          <w:tcPr>
            <w:tcW w:w="1413" w:type="dxa"/>
            <w:shd w:val="clear" w:color="auto" w:fill="D9D9D9" w:themeFill="background1" w:themeFillShade="D9"/>
          </w:tcPr>
          <w:p w14:paraId="3675CEB6" w14:textId="114D2E2E" w:rsidR="00F56CE7" w:rsidRDefault="00F56CE7" w:rsidP="00F56CE7">
            <w:pPr>
              <w:pStyle w:val="Geenafstand"/>
            </w:pPr>
            <w:r>
              <w:t>2028 / 2029</w:t>
            </w:r>
          </w:p>
        </w:tc>
        <w:tc>
          <w:tcPr>
            <w:tcW w:w="7649" w:type="dxa"/>
          </w:tcPr>
          <w:p w14:paraId="6087EDB6" w14:textId="77777777" w:rsidR="00F56CE7" w:rsidRDefault="00F56CE7" w:rsidP="00F56CE7">
            <w:pPr>
              <w:pStyle w:val="Geenafstand"/>
            </w:pPr>
          </w:p>
        </w:tc>
      </w:tr>
      <w:tr w:rsidR="00872D47" w14:paraId="3FDE5747" w14:textId="77777777" w:rsidTr="007B1FBE">
        <w:tc>
          <w:tcPr>
            <w:tcW w:w="9062" w:type="dxa"/>
            <w:gridSpan w:val="2"/>
            <w:shd w:val="clear" w:color="auto" w:fill="A5017D"/>
          </w:tcPr>
          <w:p w14:paraId="3FF89E51" w14:textId="01DF67B4" w:rsidR="00872D47" w:rsidRPr="00FA1CAD" w:rsidRDefault="00872D47" w:rsidP="008C1D25">
            <w:pPr>
              <w:pStyle w:val="Geenafstand"/>
              <w:rPr>
                <w:b/>
                <w:bCs/>
              </w:rPr>
            </w:pPr>
            <w:r w:rsidRPr="007B1FBE">
              <w:rPr>
                <w:b/>
                <w:bCs/>
                <w:color w:val="FFFFFF" w:themeColor="background1"/>
              </w:rPr>
              <w:t>Wat is de inzet op professionalisering van de individuele leerkrachten (</w:t>
            </w:r>
            <w:r w:rsidR="00DC15EA" w:rsidRPr="007B1FBE">
              <w:rPr>
                <w:b/>
                <w:bCs/>
                <w:color w:val="FFFFFF" w:themeColor="background1"/>
              </w:rPr>
              <w:t>bijv. co-teaching, basisvaardigheden, ICC-training)</w:t>
            </w:r>
          </w:p>
        </w:tc>
      </w:tr>
      <w:tr w:rsidR="00872D47" w14:paraId="04CD1A2E" w14:textId="77777777" w:rsidTr="008C1D25">
        <w:trPr>
          <w:trHeight w:val="337"/>
        </w:trPr>
        <w:tc>
          <w:tcPr>
            <w:tcW w:w="9062" w:type="dxa"/>
            <w:gridSpan w:val="2"/>
          </w:tcPr>
          <w:p w14:paraId="446C2B7C" w14:textId="2BBE2E73" w:rsidR="00872D47" w:rsidRDefault="005143FD" w:rsidP="008C1D25">
            <w:pPr>
              <w:pStyle w:val="Geenafstand"/>
            </w:pPr>
            <w:r>
              <w:t xml:space="preserve">Nu nog niet van toepassing. </w:t>
            </w:r>
            <w:r w:rsidR="00632460">
              <w:br/>
            </w:r>
            <w:r>
              <w:t xml:space="preserve">Wanneer blijkt bij </w:t>
            </w:r>
            <w:r w:rsidR="00C535FE">
              <w:t>OT</w:t>
            </w:r>
            <w:r w:rsidR="00501D4C">
              <w:t>-</w:t>
            </w:r>
            <w:r w:rsidR="00C535FE">
              <w:t>vergaderingen dat er collega’s zijn met specifieke</w:t>
            </w:r>
            <w:r w:rsidR="00632460">
              <w:t xml:space="preserve"> hulp</w:t>
            </w:r>
            <w:r w:rsidR="00860DA6">
              <w:t>- en ondersteunings</w:t>
            </w:r>
            <w:r w:rsidR="00632460">
              <w:t>vragen</w:t>
            </w:r>
            <w:r w:rsidR="00594026">
              <w:t xml:space="preserve">, dan </w:t>
            </w:r>
            <w:r w:rsidR="00540BEB">
              <w:t xml:space="preserve">zal er samen met de ICC-er gekeken worden naar </w:t>
            </w:r>
            <w:r w:rsidR="00D76F6D">
              <w:t xml:space="preserve">een </w:t>
            </w:r>
            <w:r w:rsidR="00540BEB">
              <w:t xml:space="preserve">passende </w:t>
            </w:r>
            <w:r w:rsidR="00D76F6D">
              <w:t>training, opleiding of workshop.</w:t>
            </w:r>
          </w:p>
        </w:tc>
      </w:tr>
      <w:tr w:rsidR="00F56CE7" w14:paraId="54043A49" w14:textId="77777777" w:rsidTr="00C63AAB">
        <w:trPr>
          <w:trHeight w:val="337"/>
        </w:trPr>
        <w:tc>
          <w:tcPr>
            <w:tcW w:w="1413" w:type="dxa"/>
            <w:shd w:val="clear" w:color="auto" w:fill="D9D9D9" w:themeFill="background1" w:themeFillShade="D9"/>
          </w:tcPr>
          <w:p w14:paraId="4B71F9ED" w14:textId="0533AD2A" w:rsidR="00F56CE7" w:rsidRDefault="00F56CE7" w:rsidP="00F56CE7">
            <w:pPr>
              <w:pStyle w:val="Geenafstand"/>
            </w:pPr>
            <w:r>
              <w:t>2025 / 2026</w:t>
            </w:r>
          </w:p>
        </w:tc>
        <w:tc>
          <w:tcPr>
            <w:tcW w:w="7649" w:type="dxa"/>
          </w:tcPr>
          <w:p w14:paraId="6E8DE12C" w14:textId="77777777" w:rsidR="00F56CE7" w:rsidRDefault="00F56CE7" w:rsidP="00F56CE7">
            <w:pPr>
              <w:pStyle w:val="Geenafstand"/>
            </w:pPr>
          </w:p>
        </w:tc>
      </w:tr>
      <w:tr w:rsidR="00F56CE7" w14:paraId="335BECBF" w14:textId="77777777" w:rsidTr="00C63AAB">
        <w:trPr>
          <w:trHeight w:val="337"/>
        </w:trPr>
        <w:tc>
          <w:tcPr>
            <w:tcW w:w="1413" w:type="dxa"/>
            <w:shd w:val="clear" w:color="auto" w:fill="D9D9D9" w:themeFill="background1" w:themeFillShade="D9"/>
          </w:tcPr>
          <w:p w14:paraId="413CF28A" w14:textId="14483F5D" w:rsidR="00F56CE7" w:rsidRDefault="00F56CE7" w:rsidP="00F56CE7">
            <w:pPr>
              <w:pStyle w:val="Geenafstand"/>
            </w:pPr>
            <w:r>
              <w:t>2026 / 2027</w:t>
            </w:r>
          </w:p>
        </w:tc>
        <w:tc>
          <w:tcPr>
            <w:tcW w:w="7649" w:type="dxa"/>
          </w:tcPr>
          <w:p w14:paraId="5A3160D0" w14:textId="77777777" w:rsidR="00F56CE7" w:rsidRDefault="00F56CE7" w:rsidP="00F56CE7">
            <w:pPr>
              <w:pStyle w:val="Geenafstand"/>
            </w:pPr>
          </w:p>
        </w:tc>
      </w:tr>
      <w:tr w:rsidR="00F56CE7" w14:paraId="4D4CE27C" w14:textId="77777777" w:rsidTr="00C63AAB">
        <w:trPr>
          <w:trHeight w:val="337"/>
        </w:trPr>
        <w:tc>
          <w:tcPr>
            <w:tcW w:w="1413" w:type="dxa"/>
            <w:shd w:val="clear" w:color="auto" w:fill="D9D9D9" w:themeFill="background1" w:themeFillShade="D9"/>
          </w:tcPr>
          <w:p w14:paraId="6896256A" w14:textId="30545A6C" w:rsidR="00F56CE7" w:rsidRDefault="00F56CE7" w:rsidP="00F56CE7">
            <w:pPr>
              <w:pStyle w:val="Geenafstand"/>
            </w:pPr>
            <w:r>
              <w:t>2027 / 2028</w:t>
            </w:r>
          </w:p>
        </w:tc>
        <w:tc>
          <w:tcPr>
            <w:tcW w:w="7649" w:type="dxa"/>
          </w:tcPr>
          <w:p w14:paraId="63263F07" w14:textId="77777777" w:rsidR="00F56CE7" w:rsidRDefault="00F56CE7" w:rsidP="00F56CE7">
            <w:pPr>
              <w:pStyle w:val="Geenafstand"/>
            </w:pPr>
          </w:p>
        </w:tc>
      </w:tr>
      <w:tr w:rsidR="00F56CE7" w14:paraId="3AA4AE71" w14:textId="77777777" w:rsidTr="00C63AAB">
        <w:trPr>
          <w:trHeight w:val="337"/>
        </w:trPr>
        <w:tc>
          <w:tcPr>
            <w:tcW w:w="1413" w:type="dxa"/>
            <w:shd w:val="clear" w:color="auto" w:fill="D9D9D9" w:themeFill="background1" w:themeFillShade="D9"/>
          </w:tcPr>
          <w:p w14:paraId="19997AF4" w14:textId="1F7F7D87" w:rsidR="00F56CE7" w:rsidRDefault="00F56CE7" w:rsidP="00F56CE7">
            <w:pPr>
              <w:pStyle w:val="Geenafstand"/>
            </w:pPr>
            <w:r>
              <w:t>2028 / 2029</w:t>
            </w:r>
          </w:p>
        </w:tc>
        <w:tc>
          <w:tcPr>
            <w:tcW w:w="7649" w:type="dxa"/>
          </w:tcPr>
          <w:p w14:paraId="300E9631" w14:textId="77777777" w:rsidR="00F56CE7" w:rsidRDefault="00F56CE7" w:rsidP="00F56CE7">
            <w:pPr>
              <w:pStyle w:val="Geenafstand"/>
            </w:pPr>
          </w:p>
        </w:tc>
      </w:tr>
    </w:tbl>
    <w:p w14:paraId="750219F7" w14:textId="6CAB1D6D" w:rsidR="000F7A6A" w:rsidRPr="00563C5B" w:rsidRDefault="000F7A6A" w:rsidP="000F7A6A">
      <w:pPr>
        <w:pStyle w:val="Geenafstand"/>
        <w:rPr>
          <w:b/>
          <w:bCs/>
          <w:sz w:val="18"/>
          <w:szCs w:val="18"/>
        </w:rPr>
      </w:pPr>
    </w:p>
    <w:p w14:paraId="7B94D2CF" w14:textId="67C39F11" w:rsidR="000F7A6A" w:rsidRDefault="000F7A6A" w:rsidP="000F7A6A">
      <w:pPr>
        <w:pStyle w:val="Geenafstand"/>
        <w:rPr>
          <w:b/>
          <w:bCs/>
        </w:rPr>
      </w:pPr>
    </w:p>
    <w:p w14:paraId="56BA3EAB" w14:textId="14CB3E75" w:rsidR="003D045C" w:rsidRDefault="003D045C" w:rsidP="00C43B75">
      <w:pPr>
        <w:pStyle w:val="Geenafstand"/>
        <w:numPr>
          <w:ilvl w:val="0"/>
          <w:numId w:val="2"/>
        </w:numPr>
        <w:ind w:left="284" w:hanging="284"/>
        <w:rPr>
          <w:b/>
          <w:bCs/>
        </w:rPr>
      </w:pPr>
      <w:r>
        <w:rPr>
          <w:b/>
          <w:bCs/>
        </w:rPr>
        <w:t>Financiën</w:t>
      </w:r>
    </w:p>
    <w:p w14:paraId="5427C62D" w14:textId="14EA849E" w:rsidR="003D045C" w:rsidRPr="00563C5B" w:rsidRDefault="003D045C" w:rsidP="003D045C">
      <w:pPr>
        <w:pStyle w:val="Geenafstand"/>
        <w:rPr>
          <w:b/>
          <w:bCs/>
          <w:sz w:val="18"/>
          <w:szCs w:val="18"/>
        </w:rPr>
      </w:pPr>
    </w:p>
    <w:tbl>
      <w:tblPr>
        <w:tblStyle w:val="Tabelraster"/>
        <w:tblW w:w="0" w:type="auto"/>
        <w:tblLook w:val="04A0" w:firstRow="1" w:lastRow="0" w:firstColumn="1" w:lastColumn="0" w:noHBand="0" w:noVBand="1"/>
      </w:tblPr>
      <w:tblGrid>
        <w:gridCol w:w="9062"/>
      </w:tblGrid>
      <w:tr w:rsidR="003D045C" w14:paraId="191F5934" w14:textId="77777777" w:rsidTr="007B1FBE">
        <w:tc>
          <w:tcPr>
            <w:tcW w:w="9062" w:type="dxa"/>
            <w:shd w:val="clear" w:color="auto" w:fill="A5017D"/>
          </w:tcPr>
          <w:p w14:paraId="51287BB9" w14:textId="36F8679F" w:rsidR="003D045C" w:rsidRPr="00FA1CAD" w:rsidRDefault="003D045C" w:rsidP="008C1D25">
            <w:pPr>
              <w:pStyle w:val="Geenafstand"/>
              <w:rPr>
                <w:b/>
                <w:bCs/>
              </w:rPr>
            </w:pPr>
            <w:r w:rsidRPr="007B1FBE">
              <w:rPr>
                <w:b/>
                <w:bCs/>
                <w:color w:val="FFFFFF" w:themeColor="background1"/>
              </w:rPr>
              <w:t xml:space="preserve">Wat is je budget voor cultuureducatie? (vanuit de lumpsum, per </w:t>
            </w:r>
            <w:proofErr w:type="spellStart"/>
            <w:r w:rsidRPr="007B1FBE">
              <w:rPr>
                <w:b/>
                <w:bCs/>
                <w:color w:val="FFFFFF" w:themeColor="background1"/>
              </w:rPr>
              <w:t>lln</w:t>
            </w:r>
            <w:proofErr w:type="spellEnd"/>
            <w:r w:rsidRPr="007B1FBE">
              <w:rPr>
                <w:b/>
                <w:bCs/>
                <w:color w:val="FFFFFF" w:themeColor="background1"/>
              </w:rPr>
              <w:t xml:space="preserve">  € </w:t>
            </w:r>
            <w:r w:rsidR="00ED2BDA">
              <w:rPr>
                <w:b/>
                <w:bCs/>
                <w:color w:val="FFFFFF" w:themeColor="background1"/>
              </w:rPr>
              <w:t>23,53</w:t>
            </w:r>
            <w:r w:rsidRPr="007B1FBE">
              <w:rPr>
                <w:b/>
                <w:bCs/>
                <w:color w:val="FFFFFF" w:themeColor="background1"/>
              </w:rPr>
              <w:t xml:space="preserve"> + per school €1</w:t>
            </w:r>
            <w:r w:rsidR="004B2EED">
              <w:rPr>
                <w:b/>
                <w:bCs/>
                <w:color w:val="FFFFFF" w:themeColor="background1"/>
              </w:rPr>
              <w:t>21,98</w:t>
            </w:r>
            <w:r w:rsidRPr="007B1FBE">
              <w:rPr>
                <w:b/>
                <w:bCs/>
                <w:color w:val="FFFFFF" w:themeColor="background1"/>
              </w:rPr>
              <w:t>)</w:t>
            </w:r>
          </w:p>
        </w:tc>
      </w:tr>
      <w:tr w:rsidR="002D32A2" w14:paraId="1ACE05A2" w14:textId="77777777" w:rsidTr="00AA55E3">
        <w:trPr>
          <w:trHeight w:val="337"/>
        </w:trPr>
        <w:tc>
          <w:tcPr>
            <w:tcW w:w="9062" w:type="dxa"/>
          </w:tcPr>
          <w:p w14:paraId="170B259F" w14:textId="4CFBCB80" w:rsidR="002D32A2" w:rsidRDefault="00A1047D" w:rsidP="004F7238">
            <w:pPr>
              <w:pStyle w:val="Geenafstand"/>
              <w:numPr>
                <w:ilvl w:val="0"/>
                <w:numId w:val="12"/>
              </w:numPr>
            </w:pPr>
            <w:r>
              <w:t>Vanuit werkdrukgelden: €</w:t>
            </w:r>
            <w:r w:rsidR="004F7238">
              <w:t>8000,- per schooljaar</w:t>
            </w:r>
          </w:p>
          <w:p w14:paraId="02913F75" w14:textId="25E2C758" w:rsidR="004F7238" w:rsidRDefault="004F7238" w:rsidP="004F7238">
            <w:pPr>
              <w:pStyle w:val="Geenafstand"/>
              <w:numPr>
                <w:ilvl w:val="0"/>
                <w:numId w:val="12"/>
              </w:numPr>
            </w:pPr>
            <w:r>
              <w:t>Vanuit vrijwillige ouderbijdrage</w:t>
            </w:r>
            <w:r w:rsidR="00AB068B">
              <w:t>: ongeveer 1/3 van het totaal (is +- €15,- per leerling)</w:t>
            </w:r>
            <w:r w:rsidR="0025024E">
              <w:br/>
            </w:r>
          </w:p>
          <w:p w14:paraId="2D3C2489" w14:textId="0A202A10" w:rsidR="002D32A2" w:rsidRDefault="0025024E" w:rsidP="008C1D25">
            <w:pPr>
              <w:pStyle w:val="Geenafstand"/>
            </w:pPr>
            <w:r>
              <w:t xml:space="preserve">Voor schooljaar 2025/2026 is dat ongeveer € </w:t>
            </w:r>
            <w:r w:rsidR="003D6283">
              <w:t>9500</w:t>
            </w:r>
          </w:p>
          <w:p w14:paraId="75D22B24" w14:textId="49E69057" w:rsidR="002D32A2" w:rsidRDefault="002D32A2" w:rsidP="008C1D25">
            <w:pPr>
              <w:pStyle w:val="Geenafstand"/>
            </w:pPr>
          </w:p>
        </w:tc>
      </w:tr>
    </w:tbl>
    <w:p w14:paraId="09ABD592" w14:textId="030AE52B" w:rsidR="003D045C" w:rsidRDefault="003D045C" w:rsidP="003D045C">
      <w:pPr>
        <w:pStyle w:val="Geenafstand"/>
        <w:rPr>
          <w:b/>
          <w:bCs/>
        </w:rPr>
      </w:pPr>
    </w:p>
    <w:p w14:paraId="5622F73F" w14:textId="08648F90" w:rsidR="003D045C" w:rsidRPr="003723A3" w:rsidRDefault="003D045C" w:rsidP="00C43B75">
      <w:pPr>
        <w:pStyle w:val="Geenafstand"/>
        <w:numPr>
          <w:ilvl w:val="0"/>
          <w:numId w:val="2"/>
        </w:numPr>
        <w:ind w:left="284" w:hanging="284"/>
        <w:rPr>
          <w:b/>
          <w:bCs/>
        </w:rPr>
      </w:pPr>
      <w:r w:rsidRPr="003723A3">
        <w:rPr>
          <w:b/>
          <w:bCs/>
        </w:rPr>
        <w:t>Monitoring en Evaluatie</w:t>
      </w:r>
    </w:p>
    <w:p w14:paraId="4324FAD2" w14:textId="5A52770B" w:rsidR="003D045C" w:rsidRPr="00563C5B" w:rsidRDefault="003D045C" w:rsidP="003D045C">
      <w:pPr>
        <w:pStyle w:val="Geenafstand"/>
        <w:ind w:left="360"/>
        <w:rPr>
          <w:b/>
          <w:bCs/>
          <w:sz w:val="18"/>
          <w:szCs w:val="18"/>
        </w:rPr>
      </w:pPr>
    </w:p>
    <w:tbl>
      <w:tblPr>
        <w:tblStyle w:val="Tabelraster"/>
        <w:tblW w:w="0" w:type="auto"/>
        <w:tblLook w:val="04A0" w:firstRow="1" w:lastRow="0" w:firstColumn="1" w:lastColumn="0" w:noHBand="0" w:noVBand="1"/>
      </w:tblPr>
      <w:tblGrid>
        <w:gridCol w:w="9062"/>
      </w:tblGrid>
      <w:tr w:rsidR="003D045C" w14:paraId="16C43963" w14:textId="77777777" w:rsidTr="004B2EED">
        <w:tc>
          <w:tcPr>
            <w:tcW w:w="9062" w:type="dxa"/>
            <w:shd w:val="clear" w:color="auto" w:fill="A5017D"/>
          </w:tcPr>
          <w:p w14:paraId="2CDF8A2A" w14:textId="61A7ACA7" w:rsidR="003D045C" w:rsidRPr="004B2EED" w:rsidRDefault="003D045C" w:rsidP="008C1D25">
            <w:pPr>
              <w:pStyle w:val="Geenafstand"/>
              <w:rPr>
                <w:b/>
                <w:bCs/>
                <w:color w:val="FFFFFF" w:themeColor="background1"/>
              </w:rPr>
            </w:pPr>
            <w:r w:rsidRPr="004B2EED">
              <w:rPr>
                <w:b/>
                <w:bCs/>
                <w:color w:val="FFFFFF" w:themeColor="background1"/>
              </w:rPr>
              <w:t>Hoe vaak staat cultuureducatie op de agenda van de team- en/of bouwvergadering?</w:t>
            </w:r>
          </w:p>
        </w:tc>
      </w:tr>
      <w:tr w:rsidR="003D045C" w14:paraId="39D3800C" w14:textId="77777777" w:rsidTr="008C1D25">
        <w:trPr>
          <w:trHeight w:val="337"/>
        </w:trPr>
        <w:tc>
          <w:tcPr>
            <w:tcW w:w="9062" w:type="dxa"/>
          </w:tcPr>
          <w:p w14:paraId="00DA536D" w14:textId="7CE41552" w:rsidR="003D045C" w:rsidRDefault="00380E83" w:rsidP="008C1D25">
            <w:pPr>
              <w:pStyle w:val="Geenafstand"/>
            </w:pPr>
            <w:r>
              <w:t xml:space="preserve">Er </w:t>
            </w:r>
            <w:r w:rsidR="004E7782">
              <w:t>staat</w:t>
            </w:r>
            <w:r>
              <w:t xml:space="preserve"> altijd een kopje cultuur op de agenda</w:t>
            </w:r>
            <w:r w:rsidR="00D338B7">
              <w:t xml:space="preserve">. De ICC-er kan bij elke vergadering iets onder dat kopje zetten </w:t>
            </w:r>
            <w:r w:rsidR="004E7782">
              <w:t xml:space="preserve">dat besproken moet worden in de vergadering met het team. </w:t>
            </w:r>
            <w:r w:rsidR="00D338B7">
              <w:t>Wanneer er niks te melden is, blijft het kopje leeg.</w:t>
            </w:r>
          </w:p>
          <w:p w14:paraId="1AD38D1B" w14:textId="77777777" w:rsidR="00C43B75" w:rsidRDefault="00C43B75" w:rsidP="008C1D25">
            <w:pPr>
              <w:pStyle w:val="Geenafstand"/>
            </w:pPr>
          </w:p>
          <w:p w14:paraId="52BF2283" w14:textId="77777777" w:rsidR="003D045C" w:rsidRDefault="003D045C" w:rsidP="008C1D25">
            <w:pPr>
              <w:pStyle w:val="Geenafstand"/>
            </w:pPr>
          </w:p>
          <w:p w14:paraId="099BD1FD" w14:textId="77777777" w:rsidR="003D045C" w:rsidRDefault="003D045C" w:rsidP="008C1D25">
            <w:pPr>
              <w:pStyle w:val="Geenafstand"/>
            </w:pPr>
          </w:p>
        </w:tc>
      </w:tr>
    </w:tbl>
    <w:p w14:paraId="28ADC15B" w14:textId="08B53924"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3D045C" w14:paraId="2E24F388" w14:textId="77777777" w:rsidTr="004B2EED">
        <w:tc>
          <w:tcPr>
            <w:tcW w:w="9062" w:type="dxa"/>
            <w:shd w:val="clear" w:color="auto" w:fill="A5017D"/>
          </w:tcPr>
          <w:p w14:paraId="4B163610" w14:textId="4530413B" w:rsidR="003D045C" w:rsidRPr="004B2EED" w:rsidRDefault="003D045C" w:rsidP="008C1D25">
            <w:pPr>
              <w:pStyle w:val="Geenafstand"/>
              <w:rPr>
                <w:b/>
                <w:bCs/>
                <w:color w:val="FFFFFF" w:themeColor="background1"/>
              </w:rPr>
            </w:pPr>
            <w:r w:rsidRPr="004B2EED">
              <w:rPr>
                <w:b/>
                <w:bCs/>
                <w:color w:val="FFFFFF" w:themeColor="background1"/>
              </w:rPr>
              <w:t xml:space="preserve">Hoe evalueert de school </w:t>
            </w:r>
            <w:r w:rsidR="00901B00" w:rsidRPr="004B2EED">
              <w:rPr>
                <w:b/>
                <w:bCs/>
                <w:color w:val="FFFFFF" w:themeColor="background1"/>
              </w:rPr>
              <w:t xml:space="preserve">met het team </w:t>
            </w:r>
            <w:r w:rsidRPr="004B2EED">
              <w:rPr>
                <w:b/>
                <w:bCs/>
                <w:color w:val="FFFFFF" w:themeColor="background1"/>
              </w:rPr>
              <w:t>de tussendoelen en in 202</w:t>
            </w:r>
            <w:r w:rsidR="00F51C12">
              <w:rPr>
                <w:b/>
                <w:bCs/>
                <w:color w:val="FFFFFF" w:themeColor="background1"/>
              </w:rPr>
              <w:t>9</w:t>
            </w:r>
            <w:r w:rsidRPr="004B2EED">
              <w:rPr>
                <w:b/>
                <w:bCs/>
                <w:color w:val="FFFFFF" w:themeColor="background1"/>
              </w:rPr>
              <w:t xml:space="preserve"> het einddoel?</w:t>
            </w:r>
          </w:p>
        </w:tc>
      </w:tr>
      <w:tr w:rsidR="003D045C" w14:paraId="61711CC8" w14:textId="77777777" w:rsidTr="008C1D25">
        <w:trPr>
          <w:trHeight w:val="337"/>
        </w:trPr>
        <w:tc>
          <w:tcPr>
            <w:tcW w:w="9062" w:type="dxa"/>
          </w:tcPr>
          <w:p w14:paraId="5A9F7B93" w14:textId="5FD67F6D" w:rsidR="003D045C" w:rsidRDefault="006268EA" w:rsidP="008C1D25">
            <w:pPr>
              <w:pStyle w:val="Geenafstand"/>
            </w:pPr>
            <w:r>
              <w:lastRenderedPageBreak/>
              <w:t>Tijdens een OT</w:t>
            </w:r>
            <w:r w:rsidR="00541487">
              <w:t>-</w:t>
            </w:r>
            <w:r>
              <w:t xml:space="preserve">vergadering door het activiteitenplan </w:t>
            </w:r>
            <w:r w:rsidR="00F86A3F">
              <w:t>en de leerlijnen erbij te pakken en af te vinken wat er in de groepen gedaan is.</w:t>
            </w:r>
            <w:r w:rsidR="00541487">
              <w:t xml:space="preserve"> Daarna kijkend naar wat we willen behouden en wat we willen veranderen, weglaten of toevoegen</w:t>
            </w:r>
          </w:p>
          <w:p w14:paraId="3354A812" w14:textId="77777777" w:rsidR="003D045C" w:rsidRDefault="003D045C" w:rsidP="008C1D25">
            <w:pPr>
              <w:pStyle w:val="Geenafstand"/>
            </w:pPr>
          </w:p>
          <w:p w14:paraId="5E919C00" w14:textId="77777777" w:rsidR="00C43B75" w:rsidRDefault="00C43B75" w:rsidP="008C1D25">
            <w:pPr>
              <w:pStyle w:val="Geenafstand"/>
            </w:pPr>
          </w:p>
          <w:p w14:paraId="51C08312" w14:textId="77777777" w:rsidR="003D045C" w:rsidRDefault="003D045C" w:rsidP="008C1D25">
            <w:pPr>
              <w:pStyle w:val="Geenafstand"/>
            </w:pPr>
          </w:p>
        </w:tc>
      </w:tr>
    </w:tbl>
    <w:p w14:paraId="2B5DDDE4" w14:textId="3626F17D"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901B00" w14:paraId="456D4BEB" w14:textId="77777777" w:rsidTr="004B2EED">
        <w:tc>
          <w:tcPr>
            <w:tcW w:w="9062" w:type="dxa"/>
            <w:shd w:val="clear" w:color="auto" w:fill="A5017D"/>
          </w:tcPr>
          <w:p w14:paraId="37DD720E" w14:textId="1F1927A4" w:rsidR="00901B00" w:rsidRPr="00FA1CAD" w:rsidRDefault="00901B00" w:rsidP="008C1D25">
            <w:pPr>
              <w:pStyle w:val="Geenafstand"/>
              <w:rPr>
                <w:b/>
                <w:bCs/>
              </w:rPr>
            </w:pPr>
            <w:r w:rsidRPr="004B2EED">
              <w:rPr>
                <w:b/>
                <w:bCs/>
                <w:color w:val="FFFFFF" w:themeColor="background1"/>
              </w:rPr>
              <w:t xml:space="preserve">Hoe evalueert de school met de </w:t>
            </w:r>
            <w:r w:rsidR="000D6D3B">
              <w:rPr>
                <w:b/>
                <w:bCs/>
                <w:color w:val="FFFFFF" w:themeColor="background1"/>
              </w:rPr>
              <w:t>intermediair</w:t>
            </w:r>
            <w:r w:rsidRPr="004B2EED">
              <w:rPr>
                <w:b/>
                <w:bCs/>
                <w:color w:val="FFFFFF" w:themeColor="background1"/>
              </w:rPr>
              <w:t xml:space="preserve"> van </w:t>
            </w:r>
            <w:r w:rsidR="001D0384" w:rsidRPr="004B2EED">
              <w:rPr>
                <w:b/>
                <w:bCs/>
                <w:color w:val="FFFFFF" w:themeColor="background1"/>
              </w:rPr>
              <w:t>CultuurStation, penvoerder van de subsidieregeling Cultuureducatie met Kwaliteit</w:t>
            </w:r>
          </w:p>
        </w:tc>
      </w:tr>
      <w:tr w:rsidR="00901B00" w14:paraId="3A818E6D" w14:textId="77777777" w:rsidTr="008C1D25">
        <w:trPr>
          <w:trHeight w:val="337"/>
        </w:trPr>
        <w:tc>
          <w:tcPr>
            <w:tcW w:w="9062" w:type="dxa"/>
          </w:tcPr>
          <w:p w14:paraId="0D063F21" w14:textId="7C5FFC22" w:rsidR="00901B00" w:rsidRDefault="00725AC9" w:rsidP="008C1D25">
            <w:pPr>
              <w:pStyle w:val="Geenafstand"/>
            </w:pPr>
            <w:r>
              <w:t xml:space="preserve">Jaarlijks vindt er een tussenevaluatie plaats in </w:t>
            </w:r>
            <w:r w:rsidR="00110F50">
              <w:t>januari-maart</w:t>
            </w:r>
            <w:r w:rsidR="006E68E3">
              <w:t xml:space="preserve"> en een eindevaluatie in mei/juni.</w:t>
            </w:r>
          </w:p>
          <w:p w14:paraId="68951633" w14:textId="302D04C0" w:rsidR="00901B00" w:rsidRDefault="006E68E3" w:rsidP="000D6D3B">
            <w:pPr>
              <w:pStyle w:val="Geenafstand"/>
            </w:pPr>
            <w:r>
              <w:t>In m</w:t>
            </w:r>
            <w:r w:rsidR="00110F50">
              <w:t>e</w:t>
            </w:r>
            <w:r>
              <w:t xml:space="preserve">i/juni wordt ook het activiteitenplan gemaakt voor het nieuwe schooljaar </w:t>
            </w:r>
            <w:r w:rsidR="008F116F">
              <w:t xml:space="preserve">dat aansluit bij het </w:t>
            </w:r>
            <w:r w:rsidR="00794EF6">
              <w:t>nieuwe tussendoel</w:t>
            </w:r>
            <w:r w:rsidR="00453C0C">
              <w:t>.</w:t>
            </w:r>
          </w:p>
        </w:tc>
      </w:tr>
    </w:tbl>
    <w:p w14:paraId="0F0B197C" w14:textId="62AB76D3" w:rsidR="00901B00" w:rsidRDefault="00901B00" w:rsidP="00894049">
      <w:pPr>
        <w:pStyle w:val="Geenafstand"/>
        <w:rPr>
          <w:b/>
          <w:bCs/>
        </w:rPr>
      </w:pPr>
    </w:p>
    <w:sectPr w:rsidR="00901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45F"/>
    <w:multiLevelType w:val="multilevel"/>
    <w:tmpl w:val="5A3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A0B"/>
    <w:multiLevelType w:val="multilevel"/>
    <w:tmpl w:val="AA1C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73874"/>
    <w:multiLevelType w:val="multilevel"/>
    <w:tmpl w:val="FAFA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961D9"/>
    <w:multiLevelType w:val="hybridMultilevel"/>
    <w:tmpl w:val="5FCED724"/>
    <w:lvl w:ilvl="0" w:tplc="34C8444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913070"/>
    <w:multiLevelType w:val="hybridMultilevel"/>
    <w:tmpl w:val="F9967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F269E4"/>
    <w:multiLevelType w:val="hybridMultilevel"/>
    <w:tmpl w:val="1C1EF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C035E4"/>
    <w:multiLevelType w:val="multilevel"/>
    <w:tmpl w:val="796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169C6"/>
    <w:multiLevelType w:val="hybridMultilevel"/>
    <w:tmpl w:val="4D6237AE"/>
    <w:lvl w:ilvl="0" w:tplc="34C8444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4B1A24"/>
    <w:multiLevelType w:val="multilevel"/>
    <w:tmpl w:val="F6F4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E701E"/>
    <w:multiLevelType w:val="hybridMultilevel"/>
    <w:tmpl w:val="2AE895BA"/>
    <w:lvl w:ilvl="0" w:tplc="34C8444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0B2B3F"/>
    <w:multiLevelType w:val="hybridMultilevel"/>
    <w:tmpl w:val="D5D28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F611F68"/>
    <w:multiLevelType w:val="hybridMultilevel"/>
    <w:tmpl w:val="17520718"/>
    <w:lvl w:ilvl="0" w:tplc="34C8444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99581D"/>
    <w:multiLevelType w:val="hybridMultilevel"/>
    <w:tmpl w:val="25F69908"/>
    <w:lvl w:ilvl="0" w:tplc="470CEC26">
      <w:start w:val="1"/>
      <w:numFmt w:val="decimal"/>
      <w:lvlText w:val="%1."/>
      <w:lvlJc w:val="left"/>
      <w:pPr>
        <w:ind w:left="786" w:hanging="360"/>
      </w:pPr>
      <w:rPr>
        <w:rFonts w:hint="default"/>
        <w:b/>
        <w:bCs/>
        <w:i w:val="0"/>
        <w:iCs w:val="0"/>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610941874">
    <w:abstractNumId w:val="5"/>
  </w:num>
  <w:num w:numId="2" w16cid:durableId="759639471">
    <w:abstractNumId w:val="12"/>
  </w:num>
  <w:num w:numId="3" w16cid:durableId="1858957942">
    <w:abstractNumId w:val="4"/>
  </w:num>
  <w:num w:numId="4" w16cid:durableId="98836821">
    <w:abstractNumId w:val="10"/>
  </w:num>
  <w:num w:numId="5" w16cid:durableId="533273001">
    <w:abstractNumId w:val="9"/>
  </w:num>
  <w:num w:numId="6" w16cid:durableId="769811825">
    <w:abstractNumId w:val="11"/>
  </w:num>
  <w:num w:numId="7" w16cid:durableId="551699939">
    <w:abstractNumId w:val="0"/>
  </w:num>
  <w:num w:numId="8" w16cid:durableId="174273569">
    <w:abstractNumId w:val="8"/>
  </w:num>
  <w:num w:numId="9" w16cid:durableId="954826601">
    <w:abstractNumId w:val="2"/>
  </w:num>
  <w:num w:numId="10" w16cid:durableId="118031313">
    <w:abstractNumId w:val="6"/>
  </w:num>
  <w:num w:numId="11" w16cid:durableId="1611667432">
    <w:abstractNumId w:val="1"/>
  </w:num>
  <w:num w:numId="12" w16cid:durableId="404693676">
    <w:abstractNumId w:val="7"/>
  </w:num>
  <w:num w:numId="13" w16cid:durableId="808285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AD"/>
    <w:rsid w:val="0000553C"/>
    <w:rsid w:val="00022140"/>
    <w:rsid w:val="00026237"/>
    <w:rsid w:val="00033F51"/>
    <w:rsid w:val="00051676"/>
    <w:rsid w:val="00056BD3"/>
    <w:rsid w:val="00062BCB"/>
    <w:rsid w:val="00071AF4"/>
    <w:rsid w:val="000851C3"/>
    <w:rsid w:val="00085AAE"/>
    <w:rsid w:val="0009480A"/>
    <w:rsid w:val="000A2835"/>
    <w:rsid w:val="000B21D1"/>
    <w:rsid w:val="000B316D"/>
    <w:rsid w:val="000C1191"/>
    <w:rsid w:val="000C28F2"/>
    <w:rsid w:val="000C470C"/>
    <w:rsid w:val="000C719D"/>
    <w:rsid w:val="000D02AB"/>
    <w:rsid w:val="000D6D3B"/>
    <w:rsid w:val="000E197E"/>
    <w:rsid w:val="000E3228"/>
    <w:rsid w:val="000E3DE3"/>
    <w:rsid w:val="000F2DC7"/>
    <w:rsid w:val="000F7A6A"/>
    <w:rsid w:val="00105383"/>
    <w:rsid w:val="00110F50"/>
    <w:rsid w:val="00113428"/>
    <w:rsid w:val="00122C48"/>
    <w:rsid w:val="00135A44"/>
    <w:rsid w:val="00135C79"/>
    <w:rsid w:val="00136743"/>
    <w:rsid w:val="001401F0"/>
    <w:rsid w:val="001460DB"/>
    <w:rsid w:val="00146C73"/>
    <w:rsid w:val="001531B4"/>
    <w:rsid w:val="00153997"/>
    <w:rsid w:val="00162CD8"/>
    <w:rsid w:val="001754A7"/>
    <w:rsid w:val="001B0FA9"/>
    <w:rsid w:val="001B3C93"/>
    <w:rsid w:val="001C6DC8"/>
    <w:rsid w:val="001D0384"/>
    <w:rsid w:val="001D0707"/>
    <w:rsid w:val="001E2BE9"/>
    <w:rsid w:val="0020221A"/>
    <w:rsid w:val="00212EAB"/>
    <w:rsid w:val="002359EA"/>
    <w:rsid w:val="0023675B"/>
    <w:rsid w:val="0025024E"/>
    <w:rsid w:val="002519B2"/>
    <w:rsid w:val="00261103"/>
    <w:rsid w:val="00270C34"/>
    <w:rsid w:val="00277E10"/>
    <w:rsid w:val="00290EB0"/>
    <w:rsid w:val="002A6235"/>
    <w:rsid w:val="002C206F"/>
    <w:rsid w:val="002D2F04"/>
    <w:rsid w:val="002D32A2"/>
    <w:rsid w:val="002D5E93"/>
    <w:rsid w:val="002D6EA2"/>
    <w:rsid w:val="002F0449"/>
    <w:rsid w:val="0030048F"/>
    <w:rsid w:val="00302F4D"/>
    <w:rsid w:val="003142EB"/>
    <w:rsid w:val="00327B78"/>
    <w:rsid w:val="00330C18"/>
    <w:rsid w:val="00334F3C"/>
    <w:rsid w:val="00350474"/>
    <w:rsid w:val="00366B36"/>
    <w:rsid w:val="003723A3"/>
    <w:rsid w:val="0037389B"/>
    <w:rsid w:val="00380181"/>
    <w:rsid w:val="00380E83"/>
    <w:rsid w:val="00382E0F"/>
    <w:rsid w:val="003849D5"/>
    <w:rsid w:val="003A111C"/>
    <w:rsid w:val="003A2746"/>
    <w:rsid w:val="003B59A4"/>
    <w:rsid w:val="003C20C4"/>
    <w:rsid w:val="003C56AE"/>
    <w:rsid w:val="003D045C"/>
    <w:rsid w:val="003D6283"/>
    <w:rsid w:val="003E40D4"/>
    <w:rsid w:val="004027B4"/>
    <w:rsid w:val="00411241"/>
    <w:rsid w:val="0041563E"/>
    <w:rsid w:val="00422B3C"/>
    <w:rsid w:val="00426AE9"/>
    <w:rsid w:val="00430422"/>
    <w:rsid w:val="00446C3D"/>
    <w:rsid w:val="00447DC9"/>
    <w:rsid w:val="00450B95"/>
    <w:rsid w:val="00450FF0"/>
    <w:rsid w:val="00453C0C"/>
    <w:rsid w:val="00454628"/>
    <w:rsid w:val="00464DCD"/>
    <w:rsid w:val="00466D0F"/>
    <w:rsid w:val="0047081E"/>
    <w:rsid w:val="00476435"/>
    <w:rsid w:val="00491742"/>
    <w:rsid w:val="004923E7"/>
    <w:rsid w:val="00493C50"/>
    <w:rsid w:val="004972E3"/>
    <w:rsid w:val="004A16EC"/>
    <w:rsid w:val="004B2EED"/>
    <w:rsid w:val="004B5562"/>
    <w:rsid w:val="004B6304"/>
    <w:rsid w:val="004C596F"/>
    <w:rsid w:val="004D1337"/>
    <w:rsid w:val="004D1C17"/>
    <w:rsid w:val="004D44A4"/>
    <w:rsid w:val="004D7B03"/>
    <w:rsid w:val="004E3CC8"/>
    <w:rsid w:val="004E7782"/>
    <w:rsid w:val="004F7238"/>
    <w:rsid w:val="00501D4C"/>
    <w:rsid w:val="00504C28"/>
    <w:rsid w:val="0050576F"/>
    <w:rsid w:val="005069C9"/>
    <w:rsid w:val="005143FD"/>
    <w:rsid w:val="0052379F"/>
    <w:rsid w:val="00525A3C"/>
    <w:rsid w:val="00526910"/>
    <w:rsid w:val="005272AE"/>
    <w:rsid w:val="00540BEB"/>
    <w:rsid w:val="00541487"/>
    <w:rsid w:val="005425A8"/>
    <w:rsid w:val="005476CE"/>
    <w:rsid w:val="0055589C"/>
    <w:rsid w:val="0056023B"/>
    <w:rsid w:val="005612E5"/>
    <w:rsid w:val="0056393F"/>
    <w:rsid w:val="00563C5B"/>
    <w:rsid w:val="00570B9D"/>
    <w:rsid w:val="005727A6"/>
    <w:rsid w:val="00583BD4"/>
    <w:rsid w:val="005856DC"/>
    <w:rsid w:val="0058739C"/>
    <w:rsid w:val="00594026"/>
    <w:rsid w:val="005A1A66"/>
    <w:rsid w:val="005A230A"/>
    <w:rsid w:val="005C0C60"/>
    <w:rsid w:val="005C296E"/>
    <w:rsid w:val="005C5C6D"/>
    <w:rsid w:val="005D6C93"/>
    <w:rsid w:val="005E2175"/>
    <w:rsid w:val="005E22F8"/>
    <w:rsid w:val="005E3F1E"/>
    <w:rsid w:val="005E4491"/>
    <w:rsid w:val="005F0219"/>
    <w:rsid w:val="005F0D89"/>
    <w:rsid w:val="005F1A74"/>
    <w:rsid w:val="00600B72"/>
    <w:rsid w:val="00602343"/>
    <w:rsid w:val="00610558"/>
    <w:rsid w:val="0062360E"/>
    <w:rsid w:val="006268EA"/>
    <w:rsid w:val="00626EAC"/>
    <w:rsid w:val="00632460"/>
    <w:rsid w:val="00646915"/>
    <w:rsid w:val="0065638A"/>
    <w:rsid w:val="00656767"/>
    <w:rsid w:val="0066219F"/>
    <w:rsid w:val="00674F87"/>
    <w:rsid w:val="00681F76"/>
    <w:rsid w:val="006A3739"/>
    <w:rsid w:val="006B15D7"/>
    <w:rsid w:val="006E1E29"/>
    <w:rsid w:val="006E68E3"/>
    <w:rsid w:val="006F3203"/>
    <w:rsid w:val="006F3BBC"/>
    <w:rsid w:val="006F4313"/>
    <w:rsid w:val="006F64F4"/>
    <w:rsid w:val="0071085A"/>
    <w:rsid w:val="00712B2D"/>
    <w:rsid w:val="00720A38"/>
    <w:rsid w:val="00725AC9"/>
    <w:rsid w:val="00727000"/>
    <w:rsid w:val="00732F9B"/>
    <w:rsid w:val="0073322D"/>
    <w:rsid w:val="00734D5A"/>
    <w:rsid w:val="0074165F"/>
    <w:rsid w:val="007432A4"/>
    <w:rsid w:val="00747797"/>
    <w:rsid w:val="00755C93"/>
    <w:rsid w:val="00755CD3"/>
    <w:rsid w:val="00756CF8"/>
    <w:rsid w:val="00763224"/>
    <w:rsid w:val="00765028"/>
    <w:rsid w:val="0076536A"/>
    <w:rsid w:val="00770BA9"/>
    <w:rsid w:val="007721B2"/>
    <w:rsid w:val="00777672"/>
    <w:rsid w:val="0079320D"/>
    <w:rsid w:val="00794EF6"/>
    <w:rsid w:val="007B1FBE"/>
    <w:rsid w:val="007C5A69"/>
    <w:rsid w:val="007D0C27"/>
    <w:rsid w:val="007D447C"/>
    <w:rsid w:val="007D47C2"/>
    <w:rsid w:val="007E4550"/>
    <w:rsid w:val="007E4C2B"/>
    <w:rsid w:val="007E71E3"/>
    <w:rsid w:val="007F167F"/>
    <w:rsid w:val="007F315C"/>
    <w:rsid w:val="00801E7A"/>
    <w:rsid w:val="00806804"/>
    <w:rsid w:val="00806936"/>
    <w:rsid w:val="00820A17"/>
    <w:rsid w:val="008211C6"/>
    <w:rsid w:val="0082497F"/>
    <w:rsid w:val="008261E4"/>
    <w:rsid w:val="00831D6A"/>
    <w:rsid w:val="008341A4"/>
    <w:rsid w:val="008400E4"/>
    <w:rsid w:val="008420EF"/>
    <w:rsid w:val="008534CE"/>
    <w:rsid w:val="00855743"/>
    <w:rsid w:val="0085579A"/>
    <w:rsid w:val="008562D3"/>
    <w:rsid w:val="0085688F"/>
    <w:rsid w:val="00860DA6"/>
    <w:rsid w:val="00870816"/>
    <w:rsid w:val="00872D47"/>
    <w:rsid w:val="008912FA"/>
    <w:rsid w:val="00894049"/>
    <w:rsid w:val="008A5141"/>
    <w:rsid w:val="008B0ED6"/>
    <w:rsid w:val="008B1680"/>
    <w:rsid w:val="008B6BBA"/>
    <w:rsid w:val="008C1D25"/>
    <w:rsid w:val="008C430F"/>
    <w:rsid w:val="008D3D82"/>
    <w:rsid w:val="008D4D55"/>
    <w:rsid w:val="008D584D"/>
    <w:rsid w:val="008D77AC"/>
    <w:rsid w:val="008F116F"/>
    <w:rsid w:val="008F3781"/>
    <w:rsid w:val="008F5647"/>
    <w:rsid w:val="00901B00"/>
    <w:rsid w:val="009022A6"/>
    <w:rsid w:val="00906889"/>
    <w:rsid w:val="00914D85"/>
    <w:rsid w:val="009306A9"/>
    <w:rsid w:val="0093081C"/>
    <w:rsid w:val="009340C7"/>
    <w:rsid w:val="00946655"/>
    <w:rsid w:val="00952C2E"/>
    <w:rsid w:val="00980611"/>
    <w:rsid w:val="009836FB"/>
    <w:rsid w:val="00985C42"/>
    <w:rsid w:val="009874B2"/>
    <w:rsid w:val="009A6061"/>
    <w:rsid w:val="009C000D"/>
    <w:rsid w:val="009D32CA"/>
    <w:rsid w:val="009D3595"/>
    <w:rsid w:val="009D3DEF"/>
    <w:rsid w:val="009D5C81"/>
    <w:rsid w:val="009D6B9C"/>
    <w:rsid w:val="009E1F1C"/>
    <w:rsid w:val="009E3F0C"/>
    <w:rsid w:val="009E5ED7"/>
    <w:rsid w:val="009E7C9F"/>
    <w:rsid w:val="00A1047D"/>
    <w:rsid w:val="00A17EC9"/>
    <w:rsid w:val="00A20243"/>
    <w:rsid w:val="00A302D2"/>
    <w:rsid w:val="00A30E9E"/>
    <w:rsid w:val="00A3696F"/>
    <w:rsid w:val="00A52A1B"/>
    <w:rsid w:val="00A64295"/>
    <w:rsid w:val="00A675A4"/>
    <w:rsid w:val="00A70F95"/>
    <w:rsid w:val="00A723E7"/>
    <w:rsid w:val="00A7709B"/>
    <w:rsid w:val="00A9781B"/>
    <w:rsid w:val="00AA140A"/>
    <w:rsid w:val="00AB068B"/>
    <w:rsid w:val="00AB08BB"/>
    <w:rsid w:val="00AB1611"/>
    <w:rsid w:val="00AC2B0D"/>
    <w:rsid w:val="00AD41B2"/>
    <w:rsid w:val="00AD51A9"/>
    <w:rsid w:val="00AD7D45"/>
    <w:rsid w:val="00AE5653"/>
    <w:rsid w:val="00AF2B13"/>
    <w:rsid w:val="00AF59A8"/>
    <w:rsid w:val="00AF6E67"/>
    <w:rsid w:val="00B11399"/>
    <w:rsid w:val="00B157F3"/>
    <w:rsid w:val="00B26140"/>
    <w:rsid w:val="00B430D9"/>
    <w:rsid w:val="00B450FC"/>
    <w:rsid w:val="00B47C20"/>
    <w:rsid w:val="00B5356F"/>
    <w:rsid w:val="00B611EC"/>
    <w:rsid w:val="00B62D1B"/>
    <w:rsid w:val="00B632A8"/>
    <w:rsid w:val="00B67797"/>
    <w:rsid w:val="00B7182F"/>
    <w:rsid w:val="00B81985"/>
    <w:rsid w:val="00B82AD4"/>
    <w:rsid w:val="00BA0121"/>
    <w:rsid w:val="00BC624F"/>
    <w:rsid w:val="00BD0D35"/>
    <w:rsid w:val="00BD1DDE"/>
    <w:rsid w:val="00BD6C73"/>
    <w:rsid w:val="00BD6EB4"/>
    <w:rsid w:val="00BE00D0"/>
    <w:rsid w:val="00BE13DB"/>
    <w:rsid w:val="00BE6C38"/>
    <w:rsid w:val="00BF210C"/>
    <w:rsid w:val="00C01F73"/>
    <w:rsid w:val="00C02B67"/>
    <w:rsid w:val="00C032B0"/>
    <w:rsid w:val="00C06842"/>
    <w:rsid w:val="00C10FC3"/>
    <w:rsid w:val="00C16FF7"/>
    <w:rsid w:val="00C22EFF"/>
    <w:rsid w:val="00C263E9"/>
    <w:rsid w:val="00C31443"/>
    <w:rsid w:val="00C43B75"/>
    <w:rsid w:val="00C44072"/>
    <w:rsid w:val="00C53107"/>
    <w:rsid w:val="00C535FE"/>
    <w:rsid w:val="00C57EF4"/>
    <w:rsid w:val="00C611A1"/>
    <w:rsid w:val="00C62B7D"/>
    <w:rsid w:val="00C63AAB"/>
    <w:rsid w:val="00C732EC"/>
    <w:rsid w:val="00C737B7"/>
    <w:rsid w:val="00C76C9A"/>
    <w:rsid w:val="00C779AE"/>
    <w:rsid w:val="00C90607"/>
    <w:rsid w:val="00C93057"/>
    <w:rsid w:val="00C9376D"/>
    <w:rsid w:val="00C95889"/>
    <w:rsid w:val="00CA0E70"/>
    <w:rsid w:val="00CA4FD6"/>
    <w:rsid w:val="00CB331C"/>
    <w:rsid w:val="00CB59EB"/>
    <w:rsid w:val="00CB5F13"/>
    <w:rsid w:val="00CC4E61"/>
    <w:rsid w:val="00CC67AE"/>
    <w:rsid w:val="00CD2783"/>
    <w:rsid w:val="00CD3ABD"/>
    <w:rsid w:val="00CD471F"/>
    <w:rsid w:val="00CE31A5"/>
    <w:rsid w:val="00CE3F74"/>
    <w:rsid w:val="00D02425"/>
    <w:rsid w:val="00D10CEE"/>
    <w:rsid w:val="00D20A6B"/>
    <w:rsid w:val="00D226AC"/>
    <w:rsid w:val="00D24AD1"/>
    <w:rsid w:val="00D338B7"/>
    <w:rsid w:val="00D3733E"/>
    <w:rsid w:val="00D37619"/>
    <w:rsid w:val="00D511CB"/>
    <w:rsid w:val="00D60E43"/>
    <w:rsid w:val="00D7266F"/>
    <w:rsid w:val="00D75CAF"/>
    <w:rsid w:val="00D75D79"/>
    <w:rsid w:val="00D764BD"/>
    <w:rsid w:val="00D76F6D"/>
    <w:rsid w:val="00D96055"/>
    <w:rsid w:val="00DA1A1D"/>
    <w:rsid w:val="00DB4DFB"/>
    <w:rsid w:val="00DC08ED"/>
    <w:rsid w:val="00DC15EA"/>
    <w:rsid w:val="00DC2836"/>
    <w:rsid w:val="00DD6204"/>
    <w:rsid w:val="00DE2BD8"/>
    <w:rsid w:val="00DE7912"/>
    <w:rsid w:val="00E03B35"/>
    <w:rsid w:val="00E052C2"/>
    <w:rsid w:val="00E054B3"/>
    <w:rsid w:val="00E156F4"/>
    <w:rsid w:val="00E214D9"/>
    <w:rsid w:val="00E23BE5"/>
    <w:rsid w:val="00E2619D"/>
    <w:rsid w:val="00E33468"/>
    <w:rsid w:val="00E35CCC"/>
    <w:rsid w:val="00E376EF"/>
    <w:rsid w:val="00E55446"/>
    <w:rsid w:val="00E5690F"/>
    <w:rsid w:val="00E65CB4"/>
    <w:rsid w:val="00E75628"/>
    <w:rsid w:val="00E8553C"/>
    <w:rsid w:val="00E87E94"/>
    <w:rsid w:val="00E9037D"/>
    <w:rsid w:val="00EA1AC1"/>
    <w:rsid w:val="00EB0B45"/>
    <w:rsid w:val="00EB3802"/>
    <w:rsid w:val="00EC46F9"/>
    <w:rsid w:val="00ED2262"/>
    <w:rsid w:val="00ED2BDA"/>
    <w:rsid w:val="00ED6436"/>
    <w:rsid w:val="00EE1FC5"/>
    <w:rsid w:val="00EE49F7"/>
    <w:rsid w:val="00F04071"/>
    <w:rsid w:val="00F165BE"/>
    <w:rsid w:val="00F2603C"/>
    <w:rsid w:val="00F40595"/>
    <w:rsid w:val="00F45CB3"/>
    <w:rsid w:val="00F51C12"/>
    <w:rsid w:val="00F56CE7"/>
    <w:rsid w:val="00F73113"/>
    <w:rsid w:val="00F73548"/>
    <w:rsid w:val="00F74D3F"/>
    <w:rsid w:val="00F758CC"/>
    <w:rsid w:val="00F768B2"/>
    <w:rsid w:val="00F86074"/>
    <w:rsid w:val="00F86A3F"/>
    <w:rsid w:val="00FA1CAD"/>
    <w:rsid w:val="00FA25F4"/>
    <w:rsid w:val="00FA3740"/>
    <w:rsid w:val="00FA4440"/>
    <w:rsid w:val="00FA6570"/>
    <w:rsid w:val="00FA73CB"/>
    <w:rsid w:val="00FB27E6"/>
    <w:rsid w:val="00FD50BB"/>
    <w:rsid w:val="00FE087B"/>
    <w:rsid w:val="00FF2193"/>
    <w:rsid w:val="0216B8B7"/>
    <w:rsid w:val="071C7AA0"/>
    <w:rsid w:val="0764D94C"/>
    <w:rsid w:val="07683F1E"/>
    <w:rsid w:val="0F151FE3"/>
    <w:rsid w:val="1573767C"/>
    <w:rsid w:val="1D5D8E35"/>
    <w:rsid w:val="1E7DC791"/>
    <w:rsid w:val="20139346"/>
    <w:rsid w:val="20FF187C"/>
    <w:rsid w:val="2542F8A6"/>
    <w:rsid w:val="2C6FE969"/>
    <w:rsid w:val="305DA4FE"/>
    <w:rsid w:val="30A03E9E"/>
    <w:rsid w:val="381D99D1"/>
    <w:rsid w:val="384AC23F"/>
    <w:rsid w:val="3CD7E297"/>
    <w:rsid w:val="3E92CFA2"/>
    <w:rsid w:val="3F37D695"/>
    <w:rsid w:val="407A875E"/>
    <w:rsid w:val="458724A2"/>
    <w:rsid w:val="48F6F63C"/>
    <w:rsid w:val="4942DD97"/>
    <w:rsid w:val="4A097037"/>
    <w:rsid w:val="4D4110F9"/>
    <w:rsid w:val="4ED46FF7"/>
    <w:rsid w:val="50703AB1"/>
    <w:rsid w:val="50AE016A"/>
    <w:rsid w:val="52E30CD0"/>
    <w:rsid w:val="53183734"/>
    <w:rsid w:val="54510AD8"/>
    <w:rsid w:val="55E2C6DC"/>
    <w:rsid w:val="57ACF248"/>
    <w:rsid w:val="5BA9C53F"/>
    <w:rsid w:val="5D82A4DE"/>
    <w:rsid w:val="5DAF6899"/>
    <w:rsid w:val="656B90DC"/>
    <w:rsid w:val="679484F9"/>
    <w:rsid w:val="6D27EDC9"/>
    <w:rsid w:val="6F4BC2F8"/>
    <w:rsid w:val="73B4EB50"/>
    <w:rsid w:val="7535C12B"/>
    <w:rsid w:val="7B8E1E75"/>
    <w:rsid w:val="7BAF3EEE"/>
    <w:rsid w:val="7FAC9F2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B305"/>
  <w15:chartTrackingRefBased/>
  <w15:docId w15:val="{593A6489-78CE-4077-9E12-B53165AE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3BE5"/>
  </w:style>
  <w:style w:type="paragraph" w:styleId="Kop3">
    <w:name w:val="heading 3"/>
    <w:basedOn w:val="Standaard"/>
    <w:link w:val="Kop3Char"/>
    <w:uiPriority w:val="9"/>
    <w:qFormat/>
    <w:rsid w:val="006A373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CAD"/>
    <w:pPr>
      <w:spacing w:after="0" w:line="240" w:lineRule="auto"/>
    </w:pPr>
  </w:style>
  <w:style w:type="table" w:styleId="Tabelraster">
    <w:name w:val="Table Grid"/>
    <w:basedOn w:val="Standaardtabel"/>
    <w:uiPriority w:val="39"/>
    <w:rsid w:val="00FA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1742"/>
    <w:pPr>
      <w:ind w:left="720"/>
      <w:contextualSpacing/>
    </w:pPr>
  </w:style>
  <w:style w:type="paragraph" w:styleId="Titel">
    <w:name w:val="Title"/>
    <w:basedOn w:val="Standaard"/>
    <w:next w:val="Standaard"/>
    <w:link w:val="TitelChar"/>
    <w:uiPriority w:val="10"/>
    <w:qFormat/>
    <w:rsid w:val="00D960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055"/>
    <w:rPr>
      <w:rFonts w:asciiTheme="majorHAnsi" w:eastAsiaTheme="majorEastAsia" w:hAnsiTheme="majorHAnsi" w:cstheme="majorBidi"/>
      <w:spacing w:val="-10"/>
      <w:kern w:val="28"/>
      <w:sz w:val="56"/>
      <w:szCs w:val="56"/>
    </w:rPr>
  </w:style>
  <w:style w:type="paragraph" w:customStyle="1" w:styleId="paragraph">
    <w:name w:val="paragraph"/>
    <w:basedOn w:val="Standaard"/>
    <w:rsid w:val="006621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6219F"/>
  </w:style>
  <w:style w:type="character" w:customStyle="1" w:styleId="eop">
    <w:name w:val="eop"/>
    <w:basedOn w:val="Standaardalinea-lettertype"/>
    <w:rsid w:val="0066219F"/>
  </w:style>
  <w:style w:type="character" w:customStyle="1" w:styleId="Kop3Char">
    <w:name w:val="Kop 3 Char"/>
    <w:basedOn w:val="Standaardalinea-lettertype"/>
    <w:link w:val="Kop3"/>
    <w:uiPriority w:val="9"/>
    <w:rsid w:val="006A3739"/>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6A3739"/>
    <w:rPr>
      <w:b/>
      <w:bCs/>
    </w:rPr>
  </w:style>
  <w:style w:type="character" w:styleId="Verwijzingopmerking">
    <w:name w:val="annotation reference"/>
    <w:basedOn w:val="Standaardalinea-lettertype"/>
    <w:uiPriority w:val="99"/>
    <w:semiHidden/>
    <w:unhideWhenUsed/>
    <w:rsid w:val="00212EAB"/>
    <w:rPr>
      <w:sz w:val="16"/>
      <w:szCs w:val="16"/>
    </w:rPr>
  </w:style>
  <w:style w:type="paragraph" w:styleId="Tekstopmerking">
    <w:name w:val="annotation text"/>
    <w:basedOn w:val="Standaard"/>
    <w:link w:val="TekstopmerkingChar"/>
    <w:uiPriority w:val="99"/>
    <w:unhideWhenUsed/>
    <w:rsid w:val="00212EAB"/>
    <w:pPr>
      <w:spacing w:line="240" w:lineRule="auto"/>
    </w:pPr>
    <w:rPr>
      <w:sz w:val="20"/>
      <w:szCs w:val="20"/>
    </w:rPr>
  </w:style>
  <w:style w:type="character" w:customStyle="1" w:styleId="TekstopmerkingChar">
    <w:name w:val="Tekst opmerking Char"/>
    <w:basedOn w:val="Standaardalinea-lettertype"/>
    <w:link w:val="Tekstopmerking"/>
    <w:uiPriority w:val="99"/>
    <w:rsid w:val="00212EAB"/>
    <w:rPr>
      <w:sz w:val="20"/>
      <w:szCs w:val="20"/>
    </w:rPr>
  </w:style>
  <w:style w:type="paragraph" w:styleId="Onderwerpvanopmerking">
    <w:name w:val="annotation subject"/>
    <w:basedOn w:val="Tekstopmerking"/>
    <w:next w:val="Tekstopmerking"/>
    <w:link w:val="OnderwerpvanopmerkingChar"/>
    <w:uiPriority w:val="99"/>
    <w:semiHidden/>
    <w:unhideWhenUsed/>
    <w:rsid w:val="00212EAB"/>
    <w:rPr>
      <w:b/>
      <w:bCs/>
    </w:rPr>
  </w:style>
  <w:style w:type="character" w:customStyle="1" w:styleId="OnderwerpvanopmerkingChar">
    <w:name w:val="Onderwerp van opmerking Char"/>
    <w:basedOn w:val="TekstopmerkingChar"/>
    <w:link w:val="Onderwerpvanopmerking"/>
    <w:uiPriority w:val="99"/>
    <w:semiHidden/>
    <w:rsid w:val="00212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0118">
      <w:bodyDiv w:val="1"/>
      <w:marLeft w:val="0"/>
      <w:marRight w:val="0"/>
      <w:marTop w:val="0"/>
      <w:marBottom w:val="0"/>
      <w:divBdr>
        <w:top w:val="none" w:sz="0" w:space="0" w:color="auto"/>
        <w:left w:val="none" w:sz="0" w:space="0" w:color="auto"/>
        <w:bottom w:val="none" w:sz="0" w:space="0" w:color="auto"/>
        <w:right w:val="none" w:sz="0" w:space="0" w:color="auto"/>
      </w:divBdr>
      <w:divsChild>
        <w:div w:id="2137134070">
          <w:marLeft w:val="0"/>
          <w:marRight w:val="0"/>
          <w:marTop w:val="0"/>
          <w:marBottom w:val="0"/>
          <w:divBdr>
            <w:top w:val="none" w:sz="0" w:space="0" w:color="auto"/>
            <w:left w:val="none" w:sz="0" w:space="0" w:color="auto"/>
            <w:bottom w:val="none" w:sz="0" w:space="0" w:color="auto"/>
            <w:right w:val="none" w:sz="0" w:space="0" w:color="auto"/>
          </w:divBdr>
          <w:divsChild>
            <w:div w:id="2009601851">
              <w:marLeft w:val="0"/>
              <w:marRight w:val="0"/>
              <w:marTop w:val="0"/>
              <w:marBottom w:val="0"/>
              <w:divBdr>
                <w:top w:val="none" w:sz="0" w:space="0" w:color="auto"/>
                <w:left w:val="none" w:sz="0" w:space="0" w:color="auto"/>
                <w:bottom w:val="none" w:sz="0" w:space="0" w:color="auto"/>
                <w:right w:val="none" w:sz="0" w:space="0" w:color="auto"/>
              </w:divBdr>
            </w:div>
            <w:div w:id="1218279976">
              <w:marLeft w:val="0"/>
              <w:marRight w:val="0"/>
              <w:marTop w:val="0"/>
              <w:marBottom w:val="0"/>
              <w:divBdr>
                <w:top w:val="none" w:sz="0" w:space="0" w:color="auto"/>
                <w:left w:val="none" w:sz="0" w:space="0" w:color="auto"/>
                <w:bottom w:val="none" w:sz="0" w:space="0" w:color="auto"/>
                <w:right w:val="none" w:sz="0" w:space="0" w:color="auto"/>
              </w:divBdr>
            </w:div>
          </w:divsChild>
        </w:div>
        <w:div w:id="2072345168">
          <w:marLeft w:val="0"/>
          <w:marRight w:val="0"/>
          <w:marTop w:val="0"/>
          <w:marBottom w:val="0"/>
          <w:divBdr>
            <w:top w:val="none" w:sz="0" w:space="0" w:color="auto"/>
            <w:left w:val="none" w:sz="0" w:space="0" w:color="auto"/>
            <w:bottom w:val="none" w:sz="0" w:space="0" w:color="auto"/>
            <w:right w:val="none" w:sz="0" w:space="0" w:color="auto"/>
          </w:divBdr>
          <w:divsChild>
            <w:div w:id="1162815298">
              <w:marLeft w:val="0"/>
              <w:marRight w:val="0"/>
              <w:marTop w:val="0"/>
              <w:marBottom w:val="0"/>
              <w:divBdr>
                <w:top w:val="none" w:sz="0" w:space="0" w:color="auto"/>
                <w:left w:val="none" w:sz="0" w:space="0" w:color="auto"/>
                <w:bottom w:val="none" w:sz="0" w:space="0" w:color="auto"/>
                <w:right w:val="none" w:sz="0" w:space="0" w:color="auto"/>
              </w:divBdr>
            </w:div>
            <w:div w:id="719936675">
              <w:marLeft w:val="0"/>
              <w:marRight w:val="0"/>
              <w:marTop w:val="0"/>
              <w:marBottom w:val="0"/>
              <w:divBdr>
                <w:top w:val="none" w:sz="0" w:space="0" w:color="auto"/>
                <w:left w:val="none" w:sz="0" w:space="0" w:color="auto"/>
                <w:bottom w:val="none" w:sz="0" w:space="0" w:color="auto"/>
                <w:right w:val="none" w:sz="0" w:space="0" w:color="auto"/>
              </w:divBdr>
            </w:div>
            <w:div w:id="1851261434">
              <w:marLeft w:val="0"/>
              <w:marRight w:val="0"/>
              <w:marTop w:val="0"/>
              <w:marBottom w:val="0"/>
              <w:divBdr>
                <w:top w:val="none" w:sz="0" w:space="0" w:color="auto"/>
                <w:left w:val="none" w:sz="0" w:space="0" w:color="auto"/>
                <w:bottom w:val="none" w:sz="0" w:space="0" w:color="auto"/>
                <w:right w:val="none" w:sz="0" w:space="0" w:color="auto"/>
              </w:divBdr>
            </w:div>
            <w:div w:id="14091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4230">
      <w:bodyDiv w:val="1"/>
      <w:marLeft w:val="0"/>
      <w:marRight w:val="0"/>
      <w:marTop w:val="0"/>
      <w:marBottom w:val="0"/>
      <w:divBdr>
        <w:top w:val="none" w:sz="0" w:space="0" w:color="auto"/>
        <w:left w:val="none" w:sz="0" w:space="0" w:color="auto"/>
        <w:bottom w:val="none" w:sz="0" w:space="0" w:color="auto"/>
        <w:right w:val="none" w:sz="0" w:space="0" w:color="auto"/>
      </w:divBdr>
      <w:divsChild>
        <w:div w:id="1307737740">
          <w:marLeft w:val="0"/>
          <w:marRight w:val="0"/>
          <w:marTop w:val="0"/>
          <w:marBottom w:val="0"/>
          <w:divBdr>
            <w:top w:val="none" w:sz="0" w:space="0" w:color="auto"/>
            <w:left w:val="none" w:sz="0" w:space="0" w:color="auto"/>
            <w:bottom w:val="none" w:sz="0" w:space="0" w:color="auto"/>
            <w:right w:val="none" w:sz="0" w:space="0" w:color="auto"/>
          </w:divBdr>
          <w:divsChild>
            <w:div w:id="281687599">
              <w:marLeft w:val="0"/>
              <w:marRight w:val="0"/>
              <w:marTop w:val="0"/>
              <w:marBottom w:val="0"/>
              <w:divBdr>
                <w:top w:val="none" w:sz="0" w:space="0" w:color="auto"/>
                <w:left w:val="none" w:sz="0" w:space="0" w:color="auto"/>
                <w:bottom w:val="none" w:sz="0" w:space="0" w:color="auto"/>
                <w:right w:val="none" w:sz="0" w:space="0" w:color="auto"/>
              </w:divBdr>
            </w:div>
          </w:divsChild>
        </w:div>
        <w:div w:id="1452213132">
          <w:marLeft w:val="0"/>
          <w:marRight w:val="0"/>
          <w:marTop w:val="0"/>
          <w:marBottom w:val="0"/>
          <w:divBdr>
            <w:top w:val="none" w:sz="0" w:space="0" w:color="auto"/>
            <w:left w:val="none" w:sz="0" w:space="0" w:color="auto"/>
            <w:bottom w:val="none" w:sz="0" w:space="0" w:color="auto"/>
            <w:right w:val="none" w:sz="0" w:space="0" w:color="auto"/>
          </w:divBdr>
          <w:divsChild>
            <w:div w:id="2088769620">
              <w:marLeft w:val="0"/>
              <w:marRight w:val="0"/>
              <w:marTop w:val="0"/>
              <w:marBottom w:val="0"/>
              <w:divBdr>
                <w:top w:val="none" w:sz="0" w:space="0" w:color="auto"/>
                <w:left w:val="none" w:sz="0" w:space="0" w:color="auto"/>
                <w:bottom w:val="none" w:sz="0" w:space="0" w:color="auto"/>
                <w:right w:val="none" w:sz="0" w:space="0" w:color="auto"/>
              </w:divBdr>
            </w:div>
          </w:divsChild>
        </w:div>
        <w:div w:id="1588349435">
          <w:marLeft w:val="0"/>
          <w:marRight w:val="0"/>
          <w:marTop w:val="0"/>
          <w:marBottom w:val="0"/>
          <w:divBdr>
            <w:top w:val="none" w:sz="0" w:space="0" w:color="auto"/>
            <w:left w:val="none" w:sz="0" w:space="0" w:color="auto"/>
            <w:bottom w:val="none" w:sz="0" w:space="0" w:color="auto"/>
            <w:right w:val="none" w:sz="0" w:space="0" w:color="auto"/>
          </w:divBdr>
          <w:divsChild>
            <w:div w:id="162742839">
              <w:marLeft w:val="0"/>
              <w:marRight w:val="0"/>
              <w:marTop w:val="0"/>
              <w:marBottom w:val="0"/>
              <w:divBdr>
                <w:top w:val="none" w:sz="0" w:space="0" w:color="auto"/>
                <w:left w:val="none" w:sz="0" w:space="0" w:color="auto"/>
                <w:bottom w:val="none" w:sz="0" w:space="0" w:color="auto"/>
                <w:right w:val="none" w:sz="0" w:space="0" w:color="auto"/>
              </w:divBdr>
            </w:div>
          </w:divsChild>
        </w:div>
        <w:div w:id="1139765116">
          <w:marLeft w:val="0"/>
          <w:marRight w:val="0"/>
          <w:marTop w:val="0"/>
          <w:marBottom w:val="0"/>
          <w:divBdr>
            <w:top w:val="none" w:sz="0" w:space="0" w:color="auto"/>
            <w:left w:val="none" w:sz="0" w:space="0" w:color="auto"/>
            <w:bottom w:val="none" w:sz="0" w:space="0" w:color="auto"/>
            <w:right w:val="none" w:sz="0" w:space="0" w:color="auto"/>
          </w:divBdr>
          <w:divsChild>
            <w:div w:id="1128621892">
              <w:marLeft w:val="0"/>
              <w:marRight w:val="0"/>
              <w:marTop w:val="0"/>
              <w:marBottom w:val="0"/>
              <w:divBdr>
                <w:top w:val="none" w:sz="0" w:space="0" w:color="auto"/>
                <w:left w:val="none" w:sz="0" w:space="0" w:color="auto"/>
                <w:bottom w:val="none" w:sz="0" w:space="0" w:color="auto"/>
                <w:right w:val="none" w:sz="0" w:space="0" w:color="auto"/>
              </w:divBdr>
            </w:div>
          </w:divsChild>
        </w:div>
        <w:div w:id="819929710">
          <w:marLeft w:val="0"/>
          <w:marRight w:val="0"/>
          <w:marTop w:val="0"/>
          <w:marBottom w:val="0"/>
          <w:divBdr>
            <w:top w:val="none" w:sz="0" w:space="0" w:color="auto"/>
            <w:left w:val="none" w:sz="0" w:space="0" w:color="auto"/>
            <w:bottom w:val="none" w:sz="0" w:space="0" w:color="auto"/>
            <w:right w:val="none" w:sz="0" w:space="0" w:color="auto"/>
          </w:divBdr>
          <w:divsChild>
            <w:div w:id="436563223">
              <w:marLeft w:val="0"/>
              <w:marRight w:val="0"/>
              <w:marTop w:val="0"/>
              <w:marBottom w:val="0"/>
              <w:divBdr>
                <w:top w:val="none" w:sz="0" w:space="0" w:color="auto"/>
                <w:left w:val="none" w:sz="0" w:space="0" w:color="auto"/>
                <w:bottom w:val="none" w:sz="0" w:space="0" w:color="auto"/>
                <w:right w:val="none" w:sz="0" w:space="0" w:color="auto"/>
              </w:divBdr>
            </w:div>
          </w:divsChild>
        </w:div>
        <w:div w:id="274875445">
          <w:marLeft w:val="0"/>
          <w:marRight w:val="0"/>
          <w:marTop w:val="0"/>
          <w:marBottom w:val="0"/>
          <w:divBdr>
            <w:top w:val="none" w:sz="0" w:space="0" w:color="auto"/>
            <w:left w:val="none" w:sz="0" w:space="0" w:color="auto"/>
            <w:bottom w:val="none" w:sz="0" w:space="0" w:color="auto"/>
            <w:right w:val="none" w:sz="0" w:space="0" w:color="auto"/>
          </w:divBdr>
          <w:divsChild>
            <w:div w:id="1928341804">
              <w:marLeft w:val="0"/>
              <w:marRight w:val="0"/>
              <w:marTop w:val="0"/>
              <w:marBottom w:val="0"/>
              <w:divBdr>
                <w:top w:val="none" w:sz="0" w:space="0" w:color="auto"/>
                <w:left w:val="none" w:sz="0" w:space="0" w:color="auto"/>
                <w:bottom w:val="none" w:sz="0" w:space="0" w:color="auto"/>
                <w:right w:val="none" w:sz="0" w:space="0" w:color="auto"/>
              </w:divBdr>
            </w:div>
          </w:divsChild>
        </w:div>
        <w:div w:id="323096397">
          <w:marLeft w:val="0"/>
          <w:marRight w:val="0"/>
          <w:marTop w:val="0"/>
          <w:marBottom w:val="0"/>
          <w:divBdr>
            <w:top w:val="none" w:sz="0" w:space="0" w:color="auto"/>
            <w:left w:val="none" w:sz="0" w:space="0" w:color="auto"/>
            <w:bottom w:val="none" w:sz="0" w:space="0" w:color="auto"/>
            <w:right w:val="none" w:sz="0" w:space="0" w:color="auto"/>
          </w:divBdr>
          <w:divsChild>
            <w:div w:id="897403576">
              <w:marLeft w:val="0"/>
              <w:marRight w:val="0"/>
              <w:marTop w:val="0"/>
              <w:marBottom w:val="0"/>
              <w:divBdr>
                <w:top w:val="none" w:sz="0" w:space="0" w:color="auto"/>
                <w:left w:val="none" w:sz="0" w:space="0" w:color="auto"/>
                <w:bottom w:val="none" w:sz="0" w:space="0" w:color="auto"/>
                <w:right w:val="none" w:sz="0" w:space="0" w:color="auto"/>
              </w:divBdr>
            </w:div>
          </w:divsChild>
        </w:div>
        <w:div w:id="1726099221">
          <w:marLeft w:val="0"/>
          <w:marRight w:val="0"/>
          <w:marTop w:val="0"/>
          <w:marBottom w:val="0"/>
          <w:divBdr>
            <w:top w:val="none" w:sz="0" w:space="0" w:color="auto"/>
            <w:left w:val="none" w:sz="0" w:space="0" w:color="auto"/>
            <w:bottom w:val="none" w:sz="0" w:space="0" w:color="auto"/>
            <w:right w:val="none" w:sz="0" w:space="0" w:color="auto"/>
          </w:divBdr>
          <w:divsChild>
            <w:div w:id="354116794">
              <w:marLeft w:val="0"/>
              <w:marRight w:val="0"/>
              <w:marTop w:val="0"/>
              <w:marBottom w:val="0"/>
              <w:divBdr>
                <w:top w:val="none" w:sz="0" w:space="0" w:color="auto"/>
                <w:left w:val="none" w:sz="0" w:space="0" w:color="auto"/>
                <w:bottom w:val="none" w:sz="0" w:space="0" w:color="auto"/>
                <w:right w:val="none" w:sz="0" w:space="0" w:color="auto"/>
              </w:divBdr>
            </w:div>
          </w:divsChild>
        </w:div>
        <w:div w:id="636764811">
          <w:marLeft w:val="0"/>
          <w:marRight w:val="0"/>
          <w:marTop w:val="0"/>
          <w:marBottom w:val="0"/>
          <w:divBdr>
            <w:top w:val="none" w:sz="0" w:space="0" w:color="auto"/>
            <w:left w:val="none" w:sz="0" w:space="0" w:color="auto"/>
            <w:bottom w:val="none" w:sz="0" w:space="0" w:color="auto"/>
            <w:right w:val="none" w:sz="0" w:space="0" w:color="auto"/>
          </w:divBdr>
          <w:divsChild>
            <w:div w:id="1023898229">
              <w:marLeft w:val="0"/>
              <w:marRight w:val="0"/>
              <w:marTop w:val="0"/>
              <w:marBottom w:val="0"/>
              <w:divBdr>
                <w:top w:val="none" w:sz="0" w:space="0" w:color="auto"/>
                <w:left w:val="none" w:sz="0" w:space="0" w:color="auto"/>
                <w:bottom w:val="none" w:sz="0" w:space="0" w:color="auto"/>
                <w:right w:val="none" w:sz="0" w:space="0" w:color="auto"/>
              </w:divBdr>
            </w:div>
          </w:divsChild>
        </w:div>
        <w:div w:id="306085418">
          <w:marLeft w:val="0"/>
          <w:marRight w:val="0"/>
          <w:marTop w:val="0"/>
          <w:marBottom w:val="0"/>
          <w:divBdr>
            <w:top w:val="none" w:sz="0" w:space="0" w:color="auto"/>
            <w:left w:val="none" w:sz="0" w:space="0" w:color="auto"/>
            <w:bottom w:val="none" w:sz="0" w:space="0" w:color="auto"/>
            <w:right w:val="none" w:sz="0" w:space="0" w:color="auto"/>
          </w:divBdr>
          <w:divsChild>
            <w:div w:id="15090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916">
      <w:bodyDiv w:val="1"/>
      <w:marLeft w:val="0"/>
      <w:marRight w:val="0"/>
      <w:marTop w:val="0"/>
      <w:marBottom w:val="0"/>
      <w:divBdr>
        <w:top w:val="none" w:sz="0" w:space="0" w:color="auto"/>
        <w:left w:val="none" w:sz="0" w:space="0" w:color="auto"/>
        <w:bottom w:val="none" w:sz="0" w:space="0" w:color="auto"/>
        <w:right w:val="none" w:sz="0" w:space="0" w:color="auto"/>
      </w:divBdr>
      <w:divsChild>
        <w:div w:id="1530297810">
          <w:marLeft w:val="0"/>
          <w:marRight w:val="0"/>
          <w:marTop w:val="0"/>
          <w:marBottom w:val="0"/>
          <w:divBdr>
            <w:top w:val="none" w:sz="0" w:space="0" w:color="auto"/>
            <w:left w:val="none" w:sz="0" w:space="0" w:color="auto"/>
            <w:bottom w:val="none" w:sz="0" w:space="0" w:color="auto"/>
            <w:right w:val="none" w:sz="0" w:space="0" w:color="auto"/>
          </w:divBdr>
          <w:divsChild>
            <w:div w:id="183056812">
              <w:marLeft w:val="0"/>
              <w:marRight w:val="0"/>
              <w:marTop w:val="0"/>
              <w:marBottom w:val="0"/>
              <w:divBdr>
                <w:top w:val="none" w:sz="0" w:space="0" w:color="auto"/>
                <w:left w:val="none" w:sz="0" w:space="0" w:color="auto"/>
                <w:bottom w:val="none" w:sz="0" w:space="0" w:color="auto"/>
                <w:right w:val="none" w:sz="0" w:space="0" w:color="auto"/>
              </w:divBdr>
            </w:div>
            <w:div w:id="137844764">
              <w:marLeft w:val="0"/>
              <w:marRight w:val="0"/>
              <w:marTop w:val="0"/>
              <w:marBottom w:val="0"/>
              <w:divBdr>
                <w:top w:val="none" w:sz="0" w:space="0" w:color="auto"/>
                <w:left w:val="none" w:sz="0" w:space="0" w:color="auto"/>
                <w:bottom w:val="none" w:sz="0" w:space="0" w:color="auto"/>
                <w:right w:val="none" w:sz="0" w:space="0" w:color="auto"/>
              </w:divBdr>
            </w:div>
          </w:divsChild>
        </w:div>
        <w:div w:id="569924808">
          <w:marLeft w:val="0"/>
          <w:marRight w:val="0"/>
          <w:marTop w:val="0"/>
          <w:marBottom w:val="0"/>
          <w:divBdr>
            <w:top w:val="none" w:sz="0" w:space="0" w:color="auto"/>
            <w:left w:val="none" w:sz="0" w:space="0" w:color="auto"/>
            <w:bottom w:val="none" w:sz="0" w:space="0" w:color="auto"/>
            <w:right w:val="none" w:sz="0" w:space="0" w:color="auto"/>
          </w:divBdr>
          <w:divsChild>
            <w:div w:id="278923907">
              <w:marLeft w:val="0"/>
              <w:marRight w:val="0"/>
              <w:marTop w:val="0"/>
              <w:marBottom w:val="0"/>
              <w:divBdr>
                <w:top w:val="none" w:sz="0" w:space="0" w:color="auto"/>
                <w:left w:val="none" w:sz="0" w:space="0" w:color="auto"/>
                <w:bottom w:val="none" w:sz="0" w:space="0" w:color="auto"/>
                <w:right w:val="none" w:sz="0" w:space="0" w:color="auto"/>
              </w:divBdr>
            </w:div>
            <w:div w:id="1484587351">
              <w:marLeft w:val="0"/>
              <w:marRight w:val="0"/>
              <w:marTop w:val="0"/>
              <w:marBottom w:val="0"/>
              <w:divBdr>
                <w:top w:val="none" w:sz="0" w:space="0" w:color="auto"/>
                <w:left w:val="none" w:sz="0" w:space="0" w:color="auto"/>
                <w:bottom w:val="none" w:sz="0" w:space="0" w:color="auto"/>
                <w:right w:val="none" w:sz="0" w:space="0" w:color="auto"/>
              </w:divBdr>
            </w:div>
            <w:div w:id="2105304150">
              <w:marLeft w:val="0"/>
              <w:marRight w:val="0"/>
              <w:marTop w:val="0"/>
              <w:marBottom w:val="0"/>
              <w:divBdr>
                <w:top w:val="none" w:sz="0" w:space="0" w:color="auto"/>
                <w:left w:val="none" w:sz="0" w:space="0" w:color="auto"/>
                <w:bottom w:val="none" w:sz="0" w:space="0" w:color="auto"/>
                <w:right w:val="none" w:sz="0" w:space="0" w:color="auto"/>
              </w:divBdr>
            </w:div>
            <w:div w:id="16803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8624">
      <w:bodyDiv w:val="1"/>
      <w:marLeft w:val="0"/>
      <w:marRight w:val="0"/>
      <w:marTop w:val="0"/>
      <w:marBottom w:val="0"/>
      <w:divBdr>
        <w:top w:val="none" w:sz="0" w:space="0" w:color="auto"/>
        <w:left w:val="none" w:sz="0" w:space="0" w:color="auto"/>
        <w:bottom w:val="none" w:sz="0" w:space="0" w:color="auto"/>
        <w:right w:val="none" w:sz="0" w:space="0" w:color="auto"/>
      </w:divBdr>
    </w:div>
    <w:div w:id="1593049561">
      <w:bodyDiv w:val="1"/>
      <w:marLeft w:val="0"/>
      <w:marRight w:val="0"/>
      <w:marTop w:val="0"/>
      <w:marBottom w:val="0"/>
      <w:divBdr>
        <w:top w:val="none" w:sz="0" w:space="0" w:color="auto"/>
        <w:left w:val="none" w:sz="0" w:space="0" w:color="auto"/>
        <w:bottom w:val="none" w:sz="0" w:space="0" w:color="auto"/>
        <w:right w:val="none" w:sz="0" w:space="0" w:color="auto"/>
      </w:divBdr>
      <w:divsChild>
        <w:div w:id="1024282727">
          <w:marLeft w:val="0"/>
          <w:marRight w:val="0"/>
          <w:marTop w:val="0"/>
          <w:marBottom w:val="0"/>
          <w:divBdr>
            <w:top w:val="none" w:sz="0" w:space="0" w:color="auto"/>
            <w:left w:val="none" w:sz="0" w:space="0" w:color="auto"/>
            <w:bottom w:val="none" w:sz="0" w:space="0" w:color="auto"/>
            <w:right w:val="none" w:sz="0" w:space="0" w:color="auto"/>
          </w:divBdr>
          <w:divsChild>
            <w:div w:id="434446003">
              <w:marLeft w:val="0"/>
              <w:marRight w:val="0"/>
              <w:marTop w:val="0"/>
              <w:marBottom w:val="0"/>
              <w:divBdr>
                <w:top w:val="none" w:sz="0" w:space="0" w:color="auto"/>
                <w:left w:val="none" w:sz="0" w:space="0" w:color="auto"/>
                <w:bottom w:val="none" w:sz="0" w:space="0" w:color="auto"/>
                <w:right w:val="none" w:sz="0" w:space="0" w:color="auto"/>
              </w:divBdr>
            </w:div>
          </w:divsChild>
        </w:div>
        <w:div w:id="1720546968">
          <w:marLeft w:val="0"/>
          <w:marRight w:val="0"/>
          <w:marTop w:val="0"/>
          <w:marBottom w:val="0"/>
          <w:divBdr>
            <w:top w:val="none" w:sz="0" w:space="0" w:color="auto"/>
            <w:left w:val="none" w:sz="0" w:space="0" w:color="auto"/>
            <w:bottom w:val="none" w:sz="0" w:space="0" w:color="auto"/>
            <w:right w:val="none" w:sz="0" w:space="0" w:color="auto"/>
          </w:divBdr>
          <w:divsChild>
            <w:div w:id="815490665">
              <w:marLeft w:val="0"/>
              <w:marRight w:val="0"/>
              <w:marTop w:val="0"/>
              <w:marBottom w:val="0"/>
              <w:divBdr>
                <w:top w:val="none" w:sz="0" w:space="0" w:color="auto"/>
                <w:left w:val="none" w:sz="0" w:space="0" w:color="auto"/>
                <w:bottom w:val="none" w:sz="0" w:space="0" w:color="auto"/>
                <w:right w:val="none" w:sz="0" w:space="0" w:color="auto"/>
              </w:divBdr>
            </w:div>
          </w:divsChild>
        </w:div>
        <w:div w:id="946427512">
          <w:marLeft w:val="0"/>
          <w:marRight w:val="0"/>
          <w:marTop w:val="0"/>
          <w:marBottom w:val="0"/>
          <w:divBdr>
            <w:top w:val="none" w:sz="0" w:space="0" w:color="auto"/>
            <w:left w:val="none" w:sz="0" w:space="0" w:color="auto"/>
            <w:bottom w:val="none" w:sz="0" w:space="0" w:color="auto"/>
            <w:right w:val="none" w:sz="0" w:space="0" w:color="auto"/>
          </w:divBdr>
          <w:divsChild>
            <w:div w:id="1447238703">
              <w:marLeft w:val="0"/>
              <w:marRight w:val="0"/>
              <w:marTop w:val="0"/>
              <w:marBottom w:val="0"/>
              <w:divBdr>
                <w:top w:val="none" w:sz="0" w:space="0" w:color="auto"/>
                <w:left w:val="none" w:sz="0" w:space="0" w:color="auto"/>
                <w:bottom w:val="none" w:sz="0" w:space="0" w:color="auto"/>
                <w:right w:val="none" w:sz="0" w:space="0" w:color="auto"/>
              </w:divBdr>
            </w:div>
          </w:divsChild>
        </w:div>
        <w:div w:id="1792019896">
          <w:marLeft w:val="0"/>
          <w:marRight w:val="0"/>
          <w:marTop w:val="0"/>
          <w:marBottom w:val="0"/>
          <w:divBdr>
            <w:top w:val="none" w:sz="0" w:space="0" w:color="auto"/>
            <w:left w:val="none" w:sz="0" w:space="0" w:color="auto"/>
            <w:bottom w:val="none" w:sz="0" w:space="0" w:color="auto"/>
            <w:right w:val="none" w:sz="0" w:space="0" w:color="auto"/>
          </w:divBdr>
          <w:divsChild>
            <w:div w:id="1547526027">
              <w:marLeft w:val="0"/>
              <w:marRight w:val="0"/>
              <w:marTop w:val="0"/>
              <w:marBottom w:val="0"/>
              <w:divBdr>
                <w:top w:val="none" w:sz="0" w:space="0" w:color="auto"/>
                <w:left w:val="none" w:sz="0" w:space="0" w:color="auto"/>
                <w:bottom w:val="none" w:sz="0" w:space="0" w:color="auto"/>
                <w:right w:val="none" w:sz="0" w:space="0" w:color="auto"/>
              </w:divBdr>
            </w:div>
          </w:divsChild>
        </w:div>
        <w:div w:id="1885485416">
          <w:marLeft w:val="0"/>
          <w:marRight w:val="0"/>
          <w:marTop w:val="0"/>
          <w:marBottom w:val="0"/>
          <w:divBdr>
            <w:top w:val="none" w:sz="0" w:space="0" w:color="auto"/>
            <w:left w:val="none" w:sz="0" w:space="0" w:color="auto"/>
            <w:bottom w:val="none" w:sz="0" w:space="0" w:color="auto"/>
            <w:right w:val="none" w:sz="0" w:space="0" w:color="auto"/>
          </w:divBdr>
          <w:divsChild>
            <w:div w:id="1468475785">
              <w:marLeft w:val="0"/>
              <w:marRight w:val="0"/>
              <w:marTop w:val="0"/>
              <w:marBottom w:val="0"/>
              <w:divBdr>
                <w:top w:val="none" w:sz="0" w:space="0" w:color="auto"/>
                <w:left w:val="none" w:sz="0" w:space="0" w:color="auto"/>
                <w:bottom w:val="none" w:sz="0" w:space="0" w:color="auto"/>
                <w:right w:val="none" w:sz="0" w:space="0" w:color="auto"/>
              </w:divBdr>
            </w:div>
          </w:divsChild>
        </w:div>
        <w:div w:id="285746635">
          <w:marLeft w:val="0"/>
          <w:marRight w:val="0"/>
          <w:marTop w:val="0"/>
          <w:marBottom w:val="0"/>
          <w:divBdr>
            <w:top w:val="none" w:sz="0" w:space="0" w:color="auto"/>
            <w:left w:val="none" w:sz="0" w:space="0" w:color="auto"/>
            <w:bottom w:val="none" w:sz="0" w:space="0" w:color="auto"/>
            <w:right w:val="none" w:sz="0" w:space="0" w:color="auto"/>
          </w:divBdr>
          <w:divsChild>
            <w:div w:id="1554853581">
              <w:marLeft w:val="0"/>
              <w:marRight w:val="0"/>
              <w:marTop w:val="0"/>
              <w:marBottom w:val="0"/>
              <w:divBdr>
                <w:top w:val="none" w:sz="0" w:space="0" w:color="auto"/>
                <w:left w:val="none" w:sz="0" w:space="0" w:color="auto"/>
                <w:bottom w:val="none" w:sz="0" w:space="0" w:color="auto"/>
                <w:right w:val="none" w:sz="0" w:space="0" w:color="auto"/>
              </w:divBdr>
            </w:div>
          </w:divsChild>
        </w:div>
        <w:div w:id="2072848023">
          <w:marLeft w:val="0"/>
          <w:marRight w:val="0"/>
          <w:marTop w:val="0"/>
          <w:marBottom w:val="0"/>
          <w:divBdr>
            <w:top w:val="none" w:sz="0" w:space="0" w:color="auto"/>
            <w:left w:val="none" w:sz="0" w:space="0" w:color="auto"/>
            <w:bottom w:val="none" w:sz="0" w:space="0" w:color="auto"/>
            <w:right w:val="none" w:sz="0" w:space="0" w:color="auto"/>
          </w:divBdr>
          <w:divsChild>
            <w:div w:id="1734810195">
              <w:marLeft w:val="0"/>
              <w:marRight w:val="0"/>
              <w:marTop w:val="0"/>
              <w:marBottom w:val="0"/>
              <w:divBdr>
                <w:top w:val="none" w:sz="0" w:space="0" w:color="auto"/>
                <w:left w:val="none" w:sz="0" w:space="0" w:color="auto"/>
                <w:bottom w:val="none" w:sz="0" w:space="0" w:color="auto"/>
                <w:right w:val="none" w:sz="0" w:space="0" w:color="auto"/>
              </w:divBdr>
            </w:div>
          </w:divsChild>
        </w:div>
        <w:div w:id="622226094">
          <w:marLeft w:val="0"/>
          <w:marRight w:val="0"/>
          <w:marTop w:val="0"/>
          <w:marBottom w:val="0"/>
          <w:divBdr>
            <w:top w:val="none" w:sz="0" w:space="0" w:color="auto"/>
            <w:left w:val="none" w:sz="0" w:space="0" w:color="auto"/>
            <w:bottom w:val="none" w:sz="0" w:space="0" w:color="auto"/>
            <w:right w:val="none" w:sz="0" w:space="0" w:color="auto"/>
          </w:divBdr>
          <w:divsChild>
            <w:div w:id="31224891">
              <w:marLeft w:val="0"/>
              <w:marRight w:val="0"/>
              <w:marTop w:val="0"/>
              <w:marBottom w:val="0"/>
              <w:divBdr>
                <w:top w:val="none" w:sz="0" w:space="0" w:color="auto"/>
                <w:left w:val="none" w:sz="0" w:space="0" w:color="auto"/>
                <w:bottom w:val="none" w:sz="0" w:space="0" w:color="auto"/>
                <w:right w:val="none" w:sz="0" w:space="0" w:color="auto"/>
              </w:divBdr>
            </w:div>
            <w:div w:id="680739085">
              <w:marLeft w:val="0"/>
              <w:marRight w:val="0"/>
              <w:marTop w:val="0"/>
              <w:marBottom w:val="0"/>
              <w:divBdr>
                <w:top w:val="none" w:sz="0" w:space="0" w:color="auto"/>
                <w:left w:val="none" w:sz="0" w:space="0" w:color="auto"/>
                <w:bottom w:val="none" w:sz="0" w:space="0" w:color="auto"/>
                <w:right w:val="none" w:sz="0" w:space="0" w:color="auto"/>
              </w:divBdr>
            </w:div>
          </w:divsChild>
        </w:div>
        <w:div w:id="1402488379">
          <w:marLeft w:val="0"/>
          <w:marRight w:val="0"/>
          <w:marTop w:val="0"/>
          <w:marBottom w:val="0"/>
          <w:divBdr>
            <w:top w:val="none" w:sz="0" w:space="0" w:color="auto"/>
            <w:left w:val="none" w:sz="0" w:space="0" w:color="auto"/>
            <w:bottom w:val="none" w:sz="0" w:space="0" w:color="auto"/>
            <w:right w:val="none" w:sz="0" w:space="0" w:color="auto"/>
          </w:divBdr>
          <w:divsChild>
            <w:div w:id="776564909">
              <w:marLeft w:val="0"/>
              <w:marRight w:val="0"/>
              <w:marTop w:val="0"/>
              <w:marBottom w:val="0"/>
              <w:divBdr>
                <w:top w:val="none" w:sz="0" w:space="0" w:color="auto"/>
                <w:left w:val="none" w:sz="0" w:space="0" w:color="auto"/>
                <w:bottom w:val="none" w:sz="0" w:space="0" w:color="auto"/>
                <w:right w:val="none" w:sz="0" w:space="0" w:color="auto"/>
              </w:divBdr>
            </w:div>
          </w:divsChild>
        </w:div>
        <w:div w:id="261685509">
          <w:marLeft w:val="0"/>
          <w:marRight w:val="0"/>
          <w:marTop w:val="0"/>
          <w:marBottom w:val="0"/>
          <w:divBdr>
            <w:top w:val="none" w:sz="0" w:space="0" w:color="auto"/>
            <w:left w:val="none" w:sz="0" w:space="0" w:color="auto"/>
            <w:bottom w:val="none" w:sz="0" w:space="0" w:color="auto"/>
            <w:right w:val="none" w:sz="0" w:space="0" w:color="auto"/>
          </w:divBdr>
          <w:divsChild>
            <w:div w:id="17403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FAA2D3C1C05448D6F69960AFEEA82" ma:contentTypeVersion="11" ma:contentTypeDescription="Een nieuw document maken." ma:contentTypeScope="" ma:versionID="1040e755ff9b7a2acd0ef8e84111a208">
  <xsd:schema xmlns:xsd="http://www.w3.org/2001/XMLSchema" xmlns:xs="http://www.w3.org/2001/XMLSchema" xmlns:p="http://schemas.microsoft.com/office/2006/metadata/properties" xmlns:ns2="72c92d83-827b-426e-b49b-bc7d73819b7f" xmlns:ns3="d66c8385-6b5d-4d3c-85ba-db49b748e2e5" targetNamespace="http://schemas.microsoft.com/office/2006/metadata/properties" ma:root="true" ma:fieldsID="3c9a6361a4c50594209e2e6a5619c8d1" ns2:_="" ns3:_="">
    <xsd:import namespace="72c92d83-827b-426e-b49b-bc7d73819b7f"/>
    <xsd:import namespace="d66c8385-6b5d-4d3c-85ba-db49b748e2e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92d83-827b-426e-b49b-bc7d73819b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32cbd7ba-3d44-4e84-a099-e11aafee88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8385-6b5d-4d3c-85ba-db49b748e2e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cef407e-3012-4876-b62f-307fe4ae499e}" ma:internalName="TaxCatchAll" ma:showField="CatchAllData" ma:web="d66c8385-6b5d-4d3c-85ba-db49b748e2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6c8385-6b5d-4d3c-85ba-db49b748e2e5" xsi:nil="true"/>
    <lcf76f155ced4ddcb4097134ff3c332f xmlns="72c92d83-827b-426e-b49b-bc7d73819b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5ED59-F5CA-431F-B681-FD2EEC6CA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92d83-827b-426e-b49b-bc7d73819b7f"/>
    <ds:schemaRef ds:uri="d66c8385-6b5d-4d3c-85ba-db49b748e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5352C-3334-4792-A5B5-34899F930127}">
  <ds:schemaRefs>
    <ds:schemaRef ds:uri="http://schemas.microsoft.com/office/2006/metadata/properties"/>
    <ds:schemaRef ds:uri="http://schemas.microsoft.com/office/infopath/2007/PartnerControls"/>
    <ds:schemaRef ds:uri="d66c8385-6b5d-4d3c-85ba-db49b748e2e5"/>
    <ds:schemaRef ds:uri="72c92d83-827b-426e-b49b-bc7d73819b7f"/>
  </ds:schemaRefs>
</ds:datastoreItem>
</file>

<file path=customXml/itemProps3.xml><?xml version="1.0" encoding="utf-8"?>
<ds:datastoreItem xmlns:ds="http://schemas.openxmlformats.org/officeDocument/2006/customXml" ds:itemID="{581FCCE5-9642-462F-8120-37A6B7104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9226</Characters>
  <Application>Microsoft Office Word</Application>
  <DocSecurity>0</DocSecurity>
  <Lines>76</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 Kerkhof</dc:creator>
  <cp:keywords/>
  <dc:description/>
  <cp:lastModifiedBy>Laura Witvoet-Pluymakers</cp:lastModifiedBy>
  <cp:revision>2</cp:revision>
  <cp:lastPrinted>2023-05-15T11:03:00Z</cp:lastPrinted>
  <dcterms:created xsi:type="dcterms:W3CDTF">2025-04-02T09:36:00Z</dcterms:created>
  <dcterms:modified xsi:type="dcterms:W3CDTF">2025-04-02T09:36:00Z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0x0101000F2FAA2D3C1C05448D6F69960AFEEA82</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